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7526A" w14:textId="445619C0" w:rsidR="00020C9E" w:rsidRPr="00A50131" w:rsidRDefault="00926A13" w:rsidP="00A50131">
      <w:pPr>
        <w:autoSpaceDE w:val="0"/>
        <w:autoSpaceDN w:val="0"/>
        <w:adjustRightInd w:val="0"/>
        <w:spacing w:after="0" w:line="360" w:lineRule="auto"/>
        <w:jc w:val="both"/>
        <w:rPr>
          <w:rFonts w:ascii="Times New Roman" w:hAnsi="Times New Roman" w:cs="Times New Roman"/>
          <w:b/>
          <w:sz w:val="24"/>
          <w:szCs w:val="24"/>
        </w:rPr>
      </w:pPr>
      <w:r w:rsidRPr="00A50131">
        <w:rPr>
          <w:rFonts w:ascii="Times New Roman" w:hAnsi="Times New Roman" w:cs="Times New Roman"/>
          <w:b/>
          <w:sz w:val="24"/>
          <w:szCs w:val="24"/>
        </w:rPr>
        <w:t>EVALUACIÓN DE LA SUSTENTABILIDAD DE FINCAS PRODUCTORAS DE CACAO (</w:t>
      </w:r>
      <w:proofErr w:type="spellStart"/>
      <w:r w:rsidRPr="00A50131">
        <w:rPr>
          <w:rFonts w:ascii="Times New Roman" w:hAnsi="Times New Roman" w:cs="Times New Roman"/>
          <w:b/>
          <w:i/>
          <w:sz w:val="24"/>
          <w:szCs w:val="24"/>
        </w:rPr>
        <w:t>Theobroma</w:t>
      </w:r>
      <w:proofErr w:type="spellEnd"/>
      <w:r w:rsidRPr="00A50131">
        <w:rPr>
          <w:rFonts w:ascii="Times New Roman" w:hAnsi="Times New Roman" w:cs="Times New Roman"/>
          <w:b/>
          <w:i/>
          <w:sz w:val="24"/>
          <w:szCs w:val="24"/>
        </w:rPr>
        <w:t xml:space="preserve"> cacao</w:t>
      </w:r>
      <w:r w:rsidRPr="00A50131">
        <w:rPr>
          <w:rFonts w:ascii="Times New Roman" w:hAnsi="Times New Roman" w:cs="Times New Roman"/>
          <w:b/>
          <w:sz w:val="24"/>
          <w:szCs w:val="24"/>
        </w:rPr>
        <w:t xml:space="preserve"> L</w:t>
      </w:r>
      <w:r w:rsidR="00F8191F" w:rsidRPr="00A50131">
        <w:rPr>
          <w:rFonts w:ascii="Times New Roman" w:hAnsi="Times New Roman" w:cs="Times New Roman"/>
          <w:b/>
          <w:sz w:val="24"/>
          <w:szCs w:val="24"/>
        </w:rPr>
        <w:t>.</w:t>
      </w:r>
      <w:r w:rsidRPr="00A50131">
        <w:rPr>
          <w:rFonts w:ascii="Times New Roman" w:hAnsi="Times New Roman" w:cs="Times New Roman"/>
          <w:b/>
          <w:sz w:val="24"/>
          <w:szCs w:val="24"/>
        </w:rPr>
        <w:t>) EN EL CANTÓN PUEBLOVIEJO DE LA PROVINCIA DE LOS RÍOS, ECUADOR.</w:t>
      </w:r>
    </w:p>
    <w:p w14:paraId="3633D573" w14:textId="51A2434D" w:rsidR="0060715A" w:rsidRPr="00492FED" w:rsidRDefault="009A4202" w:rsidP="0060715A">
      <w:pPr>
        <w:tabs>
          <w:tab w:val="left" w:pos="2092"/>
        </w:tabs>
        <w:spacing w:line="360" w:lineRule="auto"/>
        <w:jc w:val="both"/>
        <w:rPr>
          <w:rFonts w:ascii="Times New Roman" w:hAnsi="Times New Roman" w:cs="Times New Roman"/>
          <w:bCs/>
          <w:sz w:val="20"/>
          <w:szCs w:val="20"/>
        </w:rPr>
      </w:pPr>
      <w:r w:rsidRPr="00A50131">
        <w:rPr>
          <w:rFonts w:ascii="Times New Roman" w:hAnsi="Times New Roman" w:cs="Times New Roman"/>
          <w:b/>
          <w:sz w:val="20"/>
          <w:szCs w:val="20"/>
        </w:rPr>
        <w:t>Resumen</w:t>
      </w:r>
      <w:r w:rsidR="00D25F3B" w:rsidRPr="00A50131">
        <w:rPr>
          <w:rFonts w:ascii="Times New Roman" w:hAnsi="Times New Roman" w:cs="Times New Roman"/>
          <w:b/>
          <w:sz w:val="20"/>
          <w:szCs w:val="20"/>
        </w:rPr>
        <w:t xml:space="preserve">: </w:t>
      </w:r>
      <w:r w:rsidR="00492FED">
        <w:rPr>
          <w:rFonts w:ascii="Times New Roman" w:hAnsi="Times New Roman" w:cs="Times New Roman"/>
          <w:bCs/>
          <w:sz w:val="20"/>
          <w:szCs w:val="20"/>
        </w:rPr>
        <w:t xml:space="preserve">Con el objetivo de evaluar la sustentabilidad en fincas productoras </w:t>
      </w:r>
      <w:r w:rsidR="0060715A">
        <w:rPr>
          <w:rFonts w:ascii="Times New Roman" w:hAnsi="Times New Roman" w:cs="Times New Roman"/>
          <w:bCs/>
          <w:sz w:val="20"/>
          <w:szCs w:val="20"/>
        </w:rPr>
        <w:t xml:space="preserve">de cacao </w:t>
      </w:r>
      <w:r w:rsidR="00492FED">
        <w:rPr>
          <w:rFonts w:ascii="Times New Roman" w:hAnsi="Times New Roman" w:cs="Times New Roman"/>
          <w:bCs/>
          <w:sz w:val="20"/>
          <w:szCs w:val="20"/>
        </w:rPr>
        <w:t xml:space="preserve">del cantón </w:t>
      </w:r>
      <w:r w:rsidR="00492FED" w:rsidRPr="00A50131">
        <w:rPr>
          <w:rFonts w:ascii="Times New Roman" w:hAnsi="Times New Roman" w:cs="Times New Roman"/>
          <w:sz w:val="20"/>
          <w:szCs w:val="20"/>
        </w:rPr>
        <w:t>Puebloviejo, provincia de Los Ríos (Ecuador)</w:t>
      </w:r>
      <w:r w:rsidR="00492FED">
        <w:rPr>
          <w:rFonts w:ascii="Times New Roman" w:hAnsi="Times New Roman" w:cs="Times New Roman"/>
          <w:sz w:val="20"/>
          <w:szCs w:val="20"/>
        </w:rPr>
        <w:t xml:space="preserve">, mediante indicadores </w:t>
      </w:r>
      <w:r w:rsidR="00C57957" w:rsidRPr="00A50131">
        <w:rPr>
          <w:rFonts w:ascii="Times New Roman" w:hAnsi="Times New Roman" w:cs="Times New Roman"/>
          <w:sz w:val="20"/>
          <w:szCs w:val="20"/>
        </w:rPr>
        <w:t>propuest</w:t>
      </w:r>
      <w:r w:rsidR="00492FED">
        <w:rPr>
          <w:rFonts w:ascii="Times New Roman" w:hAnsi="Times New Roman" w:cs="Times New Roman"/>
          <w:sz w:val="20"/>
          <w:szCs w:val="20"/>
        </w:rPr>
        <w:t>os</w:t>
      </w:r>
      <w:r w:rsidR="00C57957" w:rsidRPr="00A50131">
        <w:rPr>
          <w:rFonts w:ascii="Times New Roman" w:hAnsi="Times New Roman" w:cs="Times New Roman"/>
          <w:sz w:val="20"/>
          <w:szCs w:val="20"/>
        </w:rPr>
        <w:t xml:space="preserve"> por Sarandón et al</w:t>
      </w:r>
      <w:r w:rsidR="00CE66AC" w:rsidRPr="00A50131">
        <w:rPr>
          <w:rFonts w:ascii="Times New Roman" w:hAnsi="Times New Roman" w:cs="Times New Roman"/>
          <w:sz w:val="20"/>
          <w:szCs w:val="20"/>
        </w:rPr>
        <w:t>.</w:t>
      </w:r>
      <w:r w:rsidR="00043F9E" w:rsidRPr="00A50131">
        <w:rPr>
          <w:rFonts w:ascii="Times New Roman" w:hAnsi="Times New Roman" w:cs="Times New Roman"/>
          <w:sz w:val="20"/>
          <w:szCs w:val="20"/>
        </w:rPr>
        <w:t xml:space="preserve"> </w:t>
      </w:r>
      <w:r w:rsidR="00C02855" w:rsidRPr="00A50131">
        <w:rPr>
          <w:rFonts w:ascii="Times New Roman" w:hAnsi="Times New Roman" w:cs="Times New Roman"/>
          <w:sz w:val="20"/>
          <w:szCs w:val="20"/>
        </w:rPr>
        <w:t>(</w:t>
      </w:r>
      <w:r w:rsidR="00C02855" w:rsidRPr="00A50131">
        <w:rPr>
          <w:rFonts w:ascii="Times New Roman" w:hAnsi="Times New Roman" w:cs="Times New Roman"/>
          <w:sz w:val="20"/>
          <w:szCs w:val="20"/>
          <w:vertAlign w:val="superscript"/>
        </w:rPr>
        <w:t>1</w:t>
      </w:r>
      <w:r w:rsidR="00043F9E" w:rsidRPr="00A50131">
        <w:rPr>
          <w:rFonts w:ascii="Times New Roman" w:hAnsi="Times New Roman" w:cs="Times New Roman"/>
          <w:sz w:val="20"/>
          <w:szCs w:val="20"/>
        </w:rPr>
        <w:t>)</w:t>
      </w:r>
      <w:r w:rsidR="0060715A">
        <w:rPr>
          <w:rFonts w:ascii="Times New Roman" w:hAnsi="Times New Roman" w:cs="Times New Roman"/>
          <w:sz w:val="20"/>
          <w:szCs w:val="20"/>
        </w:rPr>
        <w:t>, se midió y comparó la sustentabilidad de 101 fincas cultivadas con cacao CCN51 y Nacional; para ello, se realizó una investigación en tres etapas, la primera consistió en la definición de indicadores por dimensiones (económica, ecológica y sociocultura</w:t>
      </w:r>
      <w:r w:rsidR="00C40289">
        <w:rPr>
          <w:rFonts w:ascii="Times New Roman" w:hAnsi="Times New Roman" w:cs="Times New Roman"/>
          <w:sz w:val="20"/>
          <w:szCs w:val="20"/>
        </w:rPr>
        <w:t>l</w:t>
      </w:r>
      <w:r w:rsidR="0060715A">
        <w:rPr>
          <w:rFonts w:ascii="Times New Roman" w:hAnsi="Times New Roman" w:cs="Times New Roman"/>
          <w:sz w:val="20"/>
          <w:szCs w:val="20"/>
        </w:rPr>
        <w:t xml:space="preserve">) y validación de indicadores </w:t>
      </w:r>
      <w:r w:rsidR="00C40289">
        <w:rPr>
          <w:rFonts w:ascii="Times New Roman" w:hAnsi="Times New Roman" w:cs="Times New Roman"/>
          <w:sz w:val="20"/>
          <w:szCs w:val="20"/>
        </w:rPr>
        <w:t>mediante</w:t>
      </w:r>
      <w:r w:rsidR="0060715A">
        <w:rPr>
          <w:rFonts w:ascii="Times New Roman" w:hAnsi="Times New Roman" w:cs="Times New Roman"/>
          <w:sz w:val="20"/>
          <w:szCs w:val="20"/>
        </w:rPr>
        <w:t xml:space="preserve"> expertos; en la segunda etapa se realizó un trabajo de campo en el cual se efectuó un </w:t>
      </w:r>
      <w:r w:rsidR="0060715A" w:rsidRPr="00C40289">
        <w:rPr>
          <w:rFonts w:ascii="Times New Roman" w:hAnsi="Times New Roman" w:cs="Times New Roman"/>
          <w:sz w:val="20"/>
          <w:szCs w:val="20"/>
        </w:rPr>
        <w:t>levantamiento de información de los aspectos económicos, ambientales y socioculturales de las fincas y</w:t>
      </w:r>
      <w:r w:rsidR="0060715A">
        <w:rPr>
          <w:rFonts w:ascii="Times New Roman" w:hAnsi="Times New Roman" w:cs="Times New Roman"/>
          <w:sz w:val="20"/>
          <w:szCs w:val="20"/>
        </w:rPr>
        <w:t xml:space="preserve"> una tercera parte en la que se realizaron análisis estadísticos y gráficos radiales. </w:t>
      </w:r>
      <w:r w:rsidR="00C40289">
        <w:rPr>
          <w:rFonts w:ascii="Times New Roman" w:hAnsi="Times New Roman" w:cs="Times New Roman"/>
          <w:sz w:val="20"/>
          <w:szCs w:val="20"/>
        </w:rPr>
        <w:t xml:space="preserve">Los resultados muestran que las </w:t>
      </w:r>
      <w:r w:rsidR="00C40289" w:rsidRPr="00A50131">
        <w:rPr>
          <w:rFonts w:ascii="Times New Roman" w:hAnsi="Times New Roman" w:cs="Times New Roman"/>
          <w:sz w:val="20"/>
          <w:szCs w:val="20"/>
        </w:rPr>
        <w:t>fincas productoras de cacao Nacional, obtuvieron un Índice General de Sustentabilidad (ISG) de 1,89, logrando un valor de 3,0 solo en el Indicador Sociocultural (ISC</w:t>
      </w:r>
      <w:r w:rsidR="00C40289">
        <w:rPr>
          <w:rFonts w:ascii="Times New Roman" w:hAnsi="Times New Roman" w:cs="Times New Roman"/>
          <w:sz w:val="20"/>
          <w:szCs w:val="20"/>
        </w:rPr>
        <w:t xml:space="preserve">), </w:t>
      </w:r>
      <w:r w:rsidR="00C40289" w:rsidRPr="00A50131">
        <w:rPr>
          <w:rFonts w:ascii="Times New Roman" w:hAnsi="Times New Roman" w:cs="Times New Roman"/>
          <w:sz w:val="20"/>
          <w:szCs w:val="20"/>
        </w:rPr>
        <w:t>las fincas productoras de cacao CCN-51, lograron un ISG de 2,26, alcanzando un valor de 3,8 en el ISC</w:t>
      </w:r>
      <w:r w:rsidR="00C40289">
        <w:rPr>
          <w:rFonts w:ascii="Times New Roman" w:hAnsi="Times New Roman" w:cs="Times New Roman"/>
          <w:sz w:val="20"/>
          <w:szCs w:val="20"/>
        </w:rPr>
        <w:t xml:space="preserve">, mostrando que la mayoría de las fincas tienen baja sostenibilidad. Se concluye </w:t>
      </w:r>
      <w:r w:rsidR="0060715A" w:rsidRPr="00A50131">
        <w:rPr>
          <w:rFonts w:ascii="Times New Roman" w:hAnsi="Times New Roman" w:cs="Times New Roman"/>
          <w:sz w:val="20"/>
          <w:szCs w:val="20"/>
        </w:rPr>
        <w:t>que se deben realizar mejoras importantes en las variables evaluadas, sobre todo en aquellas que se obtuvieron valores inferiores a 2, lo que conllevará al mejoramiento de las unidades de productivas en el cantón Puebloviejo.</w:t>
      </w:r>
    </w:p>
    <w:p w14:paraId="4D637925" w14:textId="130A8992" w:rsidR="00D70360" w:rsidRPr="00A50131" w:rsidRDefault="00D70360" w:rsidP="00A50131">
      <w:pPr>
        <w:tabs>
          <w:tab w:val="left" w:pos="2092"/>
        </w:tabs>
        <w:spacing w:line="360" w:lineRule="auto"/>
        <w:jc w:val="both"/>
        <w:rPr>
          <w:rFonts w:ascii="Times New Roman" w:hAnsi="Times New Roman" w:cs="Times New Roman"/>
          <w:sz w:val="20"/>
          <w:szCs w:val="20"/>
        </w:rPr>
      </w:pPr>
      <w:r w:rsidRPr="00A50131">
        <w:rPr>
          <w:rFonts w:ascii="Times New Roman" w:hAnsi="Times New Roman" w:cs="Times New Roman"/>
          <w:b/>
          <w:bCs/>
          <w:sz w:val="20"/>
          <w:szCs w:val="20"/>
        </w:rPr>
        <w:t>Palabras clave</w:t>
      </w:r>
      <w:r w:rsidRPr="00A50131">
        <w:rPr>
          <w:rFonts w:ascii="Times New Roman" w:hAnsi="Times New Roman" w:cs="Times New Roman"/>
          <w:sz w:val="20"/>
          <w:szCs w:val="20"/>
        </w:rPr>
        <w:t xml:space="preserve">: </w:t>
      </w:r>
      <w:r w:rsidR="00A3096F">
        <w:rPr>
          <w:rFonts w:ascii="Times New Roman" w:hAnsi="Times New Roman" w:cs="Times New Roman"/>
          <w:sz w:val="20"/>
          <w:szCs w:val="20"/>
        </w:rPr>
        <w:t>S</w:t>
      </w:r>
      <w:r w:rsidR="00200CE1" w:rsidRPr="00A50131">
        <w:rPr>
          <w:rFonts w:ascii="Times New Roman" w:hAnsi="Times New Roman" w:cs="Times New Roman"/>
          <w:sz w:val="20"/>
          <w:szCs w:val="20"/>
        </w:rPr>
        <w:t>ustentabilidad, dimensión económica, dimensión ecológica, dimensión sociocultural, indicadores, cacao, Puebloviejo.</w:t>
      </w:r>
    </w:p>
    <w:p w14:paraId="46E35E78" w14:textId="77777777" w:rsidR="00C40289" w:rsidRPr="00FD321C" w:rsidRDefault="009A4202" w:rsidP="00575BD0">
      <w:pPr>
        <w:pStyle w:val="HTMLconformatoprevio"/>
        <w:spacing w:line="360" w:lineRule="auto"/>
        <w:jc w:val="both"/>
        <w:rPr>
          <w:rFonts w:ascii="Times New Roman" w:eastAsiaTheme="minorHAnsi" w:hAnsi="Times New Roman" w:cs="Times New Roman"/>
        </w:rPr>
      </w:pPr>
      <w:r w:rsidRPr="00575BD0">
        <w:rPr>
          <w:rFonts w:ascii="Times New Roman" w:hAnsi="Times New Roman" w:cs="Times New Roman"/>
          <w:b/>
        </w:rPr>
        <w:t>Abstract</w:t>
      </w:r>
      <w:r w:rsidR="00D25F3B" w:rsidRPr="00575BD0">
        <w:rPr>
          <w:rFonts w:ascii="Times New Roman" w:hAnsi="Times New Roman" w:cs="Times New Roman"/>
          <w:b/>
        </w:rPr>
        <w:t xml:space="preserve">: </w:t>
      </w:r>
      <w:r w:rsidR="00C40289" w:rsidRPr="00575BD0">
        <w:rPr>
          <w:rFonts w:ascii="Times New Roman" w:eastAsiaTheme="minorHAnsi" w:hAnsi="Times New Roman" w:cs="Times New Roman"/>
        </w:rPr>
        <w:t xml:space="preserve">With the objective of evaluating the sustainability of cocoa-producing farms in the Puebloviejo canton, Los Ríos province (Ecuador), through indicators proposed by Sarandón et al. (1), the sustainability of 101 farms cultivated with CCN51 and Nacional cocoa was measured and compared; To this end, a three-stage investigation was carried out. The first consisted of defining indicators by dimensions (economic, ecological, and </w:t>
      </w:r>
      <w:r w:rsidR="00C40289" w:rsidRPr="00575BD0">
        <w:rPr>
          <w:rFonts w:ascii="Times New Roman" w:eastAsiaTheme="minorHAnsi" w:hAnsi="Times New Roman" w:cs="Times New Roman"/>
        </w:rPr>
        <w:lastRenderedPageBreak/>
        <w:t>sociocultural) and validating indicators through experts. In the second stage, field work was carried out in which information was collected on the economic, environmental and sociocultural aspects of the farms and a third part in which statistical analyzes and radial graphs were carried out. The results show that the farms producing National cocoa, obtained a General Sustainability Index (ISG) of 1.89, achieving a value of 3.0 only in the Sociocultural Indicator (ISC), the farms producing cocoa CCN-51, they achieved an ISG of 2.26, reaching a value of 3.8 in the ISC, showing that most of the farms have low sustainability. It is concluded that important improvements must be made in the evaluated variables, especially in those that obtained values ​​lower than 2, which will lead to the improvement of the productive units in the Puebloviejo canton.</w:t>
      </w:r>
    </w:p>
    <w:p w14:paraId="23D9FDE6" w14:textId="1BABFD15" w:rsidR="00A3096F" w:rsidRPr="003B6521" w:rsidRDefault="00A3096F" w:rsidP="00575BD0">
      <w:pPr>
        <w:pStyle w:val="HTMLconformatoprevio"/>
        <w:spacing w:line="360" w:lineRule="auto"/>
        <w:jc w:val="both"/>
        <w:rPr>
          <w:rFonts w:ascii="Times New Roman" w:eastAsiaTheme="minorHAnsi" w:hAnsi="Times New Roman" w:cs="Times New Roman"/>
        </w:rPr>
      </w:pPr>
    </w:p>
    <w:p w14:paraId="1C6956AF" w14:textId="002B61F6" w:rsidR="003209AA" w:rsidRDefault="00334D13" w:rsidP="00A50131">
      <w:pPr>
        <w:tabs>
          <w:tab w:val="left" w:pos="2092"/>
        </w:tabs>
        <w:spacing w:line="360" w:lineRule="auto"/>
        <w:jc w:val="both"/>
        <w:rPr>
          <w:rFonts w:ascii="Times New Roman" w:hAnsi="Times New Roman" w:cs="Times New Roman"/>
          <w:bCs/>
          <w:sz w:val="20"/>
          <w:szCs w:val="20"/>
        </w:rPr>
      </w:pPr>
      <w:proofErr w:type="spellStart"/>
      <w:r w:rsidRPr="00A50131">
        <w:rPr>
          <w:rFonts w:ascii="Times New Roman" w:hAnsi="Times New Roman" w:cs="Times New Roman"/>
          <w:b/>
          <w:bCs/>
          <w:sz w:val="20"/>
          <w:szCs w:val="20"/>
        </w:rPr>
        <w:t>Keywords</w:t>
      </w:r>
      <w:proofErr w:type="spellEnd"/>
      <w:r w:rsidRPr="00A50131">
        <w:rPr>
          <w:rFonts w:ascii="Times New Roman" w:hAnsi="Times New Roman" w:cs="Times New Roman"/>
          <w:b/>
          <w:bCs/>
          <w:sz w:val="20"/>
          <w:szCs w:val="20"/>
        </w:rPr>
        <w:t xml:space="preserve">: </w:t>
      </w:r>
      <w:proofErr w:type="spellStart"/>
      <w:r w:rsidR="003209AA" w:rsidRPr="00A50131">
        <w:rPr>
          <w:rFonts w:ascii="Times New Roman" w:hAnsi="Times New Roman" w:cs="Times New Roman"/>
          <w:bCs/>
          <w:sz w:val="20"/>
          <w:szCs w:val="20"/>
        </w:rPr>
        <w:t>Characterization</w:t>
      </w:r>
      <w:proofErr w:type="spellEnd"/>
      <w:r w:rsidR="003209AA" w:rsidRPr="00A50131">
        <w:rPr>
          <w:rFonts w:ascii="Times New Roman" w:hAnsi="Times New Roman" w:cs="Times New Roman"/>
          <w:bCs/>
          <w:sz w:val="20"/>
          <w:szCs w:val="20"/>
        </w:rPr>
        <w:t xml:space="preserve">, </w:t>
      </w:r>
      <w:proofErr w:type="spellStart"/>
      <w:r w:rsidR="003209AA" w:rsidRPr="00A50131">
        <w:rPr>
          <w:rFonts w:ascii="Times New Roman" w:hAnsi="Times New Roman" w:cs="Times New Roman"/>
          <w:bCs/>
          <w:sz w:val="20"/>
          <w:szCs w:val="20"/>
        </w:rPr>
        <w:t>sustainability</w:t>
      </w:r>
      <w:proofErr w:type="spellEnd"/>
      <w:r w:rsidR="003209AA" w:rsidRPr="00A50131">
        <w:rPr>
          <w:rFonts w:ascii="Times New Roman" w:hAnsi="Times New Roman" w:cs="Times New Roman"/>
          <w:bCs/>
          <w:sz w:val="20"/>
          <w:szCs w:val="20"/>
        </w:rPr>
        <w:t xml:space="preserve">, </w:t>
      </w:r>
      <w:proofErr w:type="spellStart"/>
      <w:r w:rsidR="003209AA" w:rsidRPr="00A50131">
        <w:rPr>
          <w:rFonts w:ascii="Times New Roman" w:hAnsi="Times New Roman" w:cs="Times New Roman"/>
          <w:bCs/>
          <w:sz w:val="20"/>
          <w:szCs w:val="20"/>
        </w:rPr>
        <w:t>economic</w:t>
      </w:r>
      <w:proofErr w:type="spellEnd"/>
      <w:r w:rsidR="003209AA" w:rsidRPr="00A50131">
        <w:rPr>
          <w:rFonts w:ascii="Times New Roman" w:hAnsi="Times New Roman" w:cs="Times New Roman"/>
          <w:bCs/>
          <w:sz w:val="20"/>
          <w:szCs w:val="20"/>
        </w:rPr>
        <w:t xml:space="preserve"> </w:t>
      </w:r>
      <w:proofErr w:type="spellStart"/>
      <w:r w:rsidR="003209AA" w:rsidRPr="00A50131">
        <w:rPr>
          <w:rFonts w:ascii="Times New Roman" w:hAnsi="Times New Roman" w:cs="Times New Roman"/>
          <w:bCs/>
          <w:sz w:val="20"/>
          <w:szCs w:val="20"/>
        </w:rPr>
        <w:t>dimension</w:t>
      </w:r>
      <w:proofErr w:type="spellEnd"/>
      <w:r w:rsidR="003209AA" w:rsidRPr="00A50131">
        <w:rPr>
          <w:rFonts w:ascii="Times New Roman" w:hAnsi="Times New Roman" w:cs="Times New Roman"/>
          <w:bCs/>
          <w:sz w:val="20"/>
          <w:szCs w:val="20"/>
        </w:rPr>
        <w:t xml:space="preserve">, </w:t>
      </w:r>
      <w:proofErr w:type="spellStart"/>
      <w:r w:rsidR="003209AA" w:rsidRPr="00A50131">
        <w:rPr>
          <w:rFonts w:ascii="Times New Roman" w:hAnsi="Times New Roman" w:cs="Times New Roman"/>
          <w:bCs/>
          <w:sz w:val="20"/>
          <w:szCs w:val="20"/>
        </w:rPr>
        <w:t>ecological</w:t>
      </w:r>
      <w:proofErr w:type="spellEnd"/>
      <w:r w:rsidR="003209AA" w:rsidRPr="00A50131">
        <w:rPr>
          <w:rFonts w:ascii="Times New Roman" w:hAnsi="Times New Roman" w:cs="Times New Roman"/>
          <w:bCs/>
          <w:sz w:val="20"/>
          <w:szCs w:val="20"/>
        </w:rPr>
        <w:t xml:space="preserve"> </w:t>
      </w:r>
      <w:proofErr w:type="spellStart"/>
      <w:r w:rsidR="003209AA" w:rsidRPr="00A50131">
        <w:rPr>
          <w:rFonts w:ascii="Times New Roman" w:hAnsi="Times New Roman" w:cs="Times New Roman"/>
          <w:bCs/>
          <w:sz w:val="20"/>
          <w:szCs w:val="20"/>
        </w:rPr>
        <w:t>dimension</w:t>
      </w:r>
      <w:proofErr w:type="spellEnd"/>
      <w:r w:rsidR="003209AA" w:rsidRPr="00A50131">
        <w:rPr>
          <w:rFonts w:ascii="Times New Roman" w:hAnsi="Times New Roman" w:cs="Times New Roman"/>
          <w:bCs/>
          <w:sz w:val="20"/>
          <w:szCs w:val="20"/>
        </w:rPr>
        <w:t xml:space="preserve">, sociocultural </w:t>
      </w:r>
      <w:proofErr w:type="spellStart"/>
      <w:r w:rsidR="003209AA" w:rsidRPr="00A50131">
        <w:rPr>
          <w:rFonts w:ascii="Times New Roman" w:hAnsi="Times New Roman" w:cs="Times New Roman"/>
          <w:bCs/>
          <w:sz w:val="20"/>
          <w:szCs w:val="20"/>
        </w:rPr>
        <w:t>dimension</w:t>
      </w:r>
      <w:proofErr w:type="spellEnd"/>
      <w:r w:rsidR="003209AA" w:rsidRPr="00A50131">
        <w:rPr>
          <w:rFonts w:ascii="Times New Roman" w:hAnsi="Times New Roman" w:cs="Times New Roman"/>
          <w:bCs/>
          <w:sz w:val="20"/>
          <w:szCs w:val="20"/>
        </w:rPr>
        <w:t xml:space="preserve">, </w:t>
      </w:r>
      <w:proofErr w:type="spellStart"/>
      <w:r w:rsidR="003209AA" w:rsidRPr="00A50131">
        <w:rPr>
          <w:rFonts w:ascii="Times New Roman" w:hAnsi="Times New Roman" w:cs="Times New Roman"/>
          <w:bCs/>
          <w:sz w:val="20"/>
          <w:szCs w:val="20"/>
        </w:rPr>
        <w:t>indicators</w:t>
      </w:r>
      <w:proofErr w:type="spellEnd"/>
      <w:r w:rsidR="003209AA" w:rsidRPr="00A50131">
        <w:rPr>
          <w:rFonts w:ascii="Times New Roman" w:hAnsi="Times New Roman" w:cs="Times New Roman"/>
          <w:bCs/>
          <w:sz w:val="20"/>
          <w:szCs w:val="20"/>
        </w:rPr>
        <w:t xml:space="preserve">, cocoa, </w:t>
      </w:r>
      <w:proofErr w:type="spellStart"/>
      <w:r w:rsidR="003209AA" w:rsidRPr="00A50131">
        <w:rPr>
          <w:rFonts w:ascii="Times New Roman" w:hAnsi="Times New Roman" w:cs="Times New Roman"/>
          <w:bCs/>
          <w:sz w:val="20"/>
          <w:szCs w:val="20"/>
        </w:rPr>
        <w:t>Puebloviejo</w:t>
      </w:r>
      <w:proofErr w:type="spellEnd"/>
      <w:r w:rsidR="003209AA" w:rsidRPr="00A50131">
        <w:rPr>
          <w:rFonts w:ascii="Times New Roman" w:hAnsi="Times New Roman" w:cs="Times New Roman"/>
          <w:bCs/>
          <w:sz w:val="20"/>
          <w:szCs w:val="20"/>
        </w:rPr>
        <w:t>.</w:t>
      </w:r>
    </w:p>
    <w:p w14:paraId="1B59D377" w14:textId="77777777" w:rsidR="00263F9A" w:rsidRPr="00A50131" w:rsidRDefault="00263F9A" w:rsidP="00A50131">
      <w:pPr>
        <w:tabs>
          <w:tab w:val="left" w:pos="2092"/>
        </w:tabs>
        <w:spacing w:line="360" w:lineRule="auto"/>
        <w:jc w:val="both"/>
        <w:rPr>
          <w:rFonts w:ascii="Times New Roman" w:hAnsi="Times New Roman" w:cs="Times New Roman"/>
          <w:bCs/>
          <w:sz w:val="20"/>
          <w:szCs w:val="20"/>
        </w:rPr>
      </w:pPr>
    </w:p>
    <w:p w14:paraId="4EFEDFD0" w14:textId="04BD0A5B" w:rsidR="009A4202" w:rsidRPr="00DA4020" w:rsidRDefault="00E13F7A" w:rsidP="00A50131">
      <w:pPr>
        <w:pStyle w:val="Prrafodelista"/>
        <w:numPr>
          <w:ilvl w:val="0"/>
          <w:numId w:val="8"/>
        </w:numPr>
        <w:tabs>
          <w:tab w:val="left" w:pos="2092"/>
        </w:tabs>
        <w:spacing w:line="360" w:lineRule="auto"/>
        <w:ind w:left="284" w:hanging="284"/>
        <w:jc w:val="left"/>
        <w:rPr>
          <w:rFonts w:cs="Times New Roman"/>
          <w:sz w:val="24"/>
          <w:szCs w:val="24"/>
        </w:rPr>
      </w:pPr>
      <w:r w:rsidRPr="00DA4020">
        <w:rPr>
          <w:rFonts w:cs="Times New Roman"/>
          <w:sz w:val="24"/>
          <w:szCs w:val="24"/>
        </w:rPr>
        <w:t>I</w:t>
      </w:r>
      <w:r w:rsidR="004230BF" w:rsidRPr="00DA4020">
        <w:rPr>
          <w:rFonts w:cs="Times New Roman"/>
          <w:sz w:val="24"/>
          <w:szCs w:val="24"/>
        </w:rPr>
        <w:t>NTRODUCCIÓN</w:t>
      </w:r>
    </w:p>
    <w:p w14:paraId="0C70B1F5" w14:textId="4E67A06F" w:rsidR="00F14FE6" w:rsidRDefault="003209AA" w:rsidP="00A50131">
      <w:pPr>
        <w:pStyle w:val="Default"/>
        <w:spacing w:line="360" w:lineRule="auto"/>
        <w:jc w:val="both"/>
        <w:rPr>
          <w:rFonts w:ascii="Times New Roman" w:hAnsi="Times New Roman" w:cs="Times New Roman"/>
          <w:color w:val="auto"/>
        </w:rPr>
      </w:pPr>
      <w:r w:rsidRPr="00DA4020">
        <w:rPr>
          <w:rFonts w:ascii="Times New Roman" w:hAnsi="Times New Roman" w:cs="Times New Roman"/>
          <w:color w:val="auto"/>
        </w:rPr>
        <w:t xml:space="preserve">La producción de cacao en grano en el mundo sobrepasa las </w:t>
      </w:r>
      <w:r w:rsidR="00FE2A22" w:rsidRPr="00DA4020">
        <w:rPr>
          <w:rFonts w:ascii="Times New Roman" w:hAnsi="Times New Roman" w:cs="Times New Roman"/>
        </w:rPr>
        <w:t>4´000.000 de TM</w:t>
      </w:r>
      <w:r w:rsidR="00956480" w:rsidRPr="00DA4020">
        <w:rPr>
          <w:rFonts w:ascii="Times New Roman" w:hAnsi="Times New Roman" w:cs="Times New Roman"/>
          <w:color w:val="auto"/>
        </w:rPr>
        <w:t>,</w:t>
      </w:r>
      <w:r w:rsidR="00337C84" w:rsidRPr="00DA4020">
        <w:rPr>
          <w:rFonts w:ascii="Times New Roman" w:hAnsi="Times New Roman" w:cs="Times New Roman"/>
          <w:color w:val="auto"/>
        </w:rPr>
        <w:t xml:space="preserve"> p</w:t>
      </w:r>
      <w:r w:rsidR="00502CEC" w:rsidRPr="00DA4020">
        <w:rPr>
          <w:rFonts w:ascii="Times New Roman" w:hAnsi="Times New Roman" w:cs="Times New Roman"/>
          <w:color w:val="auto"/>
        </w:rPr>
        <w:t xml:space="preserve">aíses como Costa de Marfil, Ghana, Nigeria, Indonesia y Camerún aportan el 84%. </w:t>
      </w:r>
      <w:r w:rsidR="00956480" w:rsidRPr="00DA4020">
        <w:rPr>
          <w:rFonts w:ascii="Times New Roman" w:hAnsi="Times New Roman" w:cs="Times New Roman"/>
          <w:color w:val="auto"/>
        </w:rPr>
        <w:t xml:space="preserve">A nivel de continentes, </w:t>
      </w:r>
      <w:r w:rsidR="00BD02B3" w:rsidRPr="00DA4020">
        <w:rPr>
          <w:rFonts w:ascii="Times New Roman" w:hAnsi="Times New Roman" w:cs="Times New Roman"/>
          <w:color w:val="auto"/>
        </w:rPr>
        <w:t>África</w:t>
      </w:r>
      <w:r w:rsidR="00956480" w:rsidRPr="00DA4020">
        <w:rPr>
          <w:rFonts w:ascii="Times New Roman" w:hAnsi="Times New Roman" w:cs="Times New Roman"/>
          <w:color w:val="auto"/>
        </w:rPr>
        <w:t xml:space="preserve"> contribuye con el 73</w:t>
      </w:r>
      <w:r w:rsidR="00502CEC" w:rsidRPr="00DA4020">
        <w:rPr>
          <w:rFonts w:ascii="Times New Roman" w:hAnsi="Times New Roman" w:cs="Times New Roman"/>
          <w:color w:val="auto"/>
        </w:rPr>
        <w:t xml:space="preserve">% de la producción, América 17% y Asia y Oceanía el 10%. </w:t>
      </w:r>
      <w:r w:rsidR="00FD12E2" w:rsidRPr="00DA4020">
        <w:rPr>
          <w:rFonts w:ascii="Times New Roman" w:hAnsi="Times New Roman" w:cs="Times New Roman"/>
          <w:color w:val="auto"/>
        </w:rPr>
        <w:t xml:space="preserve">Ecuador </w:t>
      </w:r>
      <w:r w:rsidR="00502CEC" w:rsidRPr="00DA4020">
        <w:rPr>
          <w:rFonts w:ascii="Times New Roman" w:hAnsi="Times New Roman" w:cs="Times New Roman"/>
          <w:color w:val="auto"/>
        </w:rPr>
        <w:t>es el principal exportador mundial de cacao fino y de aroma, lid</w:t>
      </w:r>
      <w:r w:rsidR="00836598" w:rsidRPr="00DA4020">
        <w:rPr>
          <w:rFonts w:ascii="Times New Roman" w:hAnsi="Times New Roman" w:cs="Times New Roman"/>
          <w:color w:val="auto"/>
        </w:rPr>
        <w:t>erando la producción en América</w:t>
      </w:r>
      <w:r w:rsidR="00EA5B63" w:rsidRPr="00DA4020">
        <w:rPr>
          <w:rFonts w:ascii="Times New Roman" w:hAnsi="Times New Roman" w:cs="Times New Roman"/>
          <w:color w:val="auto"/>
        </w:rPr>
        <w:t xml:space="preserve"> </w:t>
      </w:r>
      <w:r w:rsidR="000B3C5F" w:rsidRPr="00DA4020">
        <w:rPr>
          <w:rFonts w:ascii="Times New Roman" w:hAnsi="Times New Roman" w:cs="Times New Roman"/>
          <w:color w:val="auto"/>
          <w:vertAlign w:val="superscript"/>
        </w:rPr>
        <w:t>(2</w:t>
      </w:r>
      <w:r w:rsidR="00502CEC" w:rsidRPr="00DA4020">
        <w:rPr>
          <w:rFonts w:ascii="Times New Roman" w:hAnsi="Times New Roman" w:cs="Times New Roman"/>
          <w:color w:val="auto"/>
          <w:vertAlign w:val="superscript"/>
        </w:rPr>
        <w:t>)</w:t>
      </w:r>
      <w:r w:rsidR="00FD12E2" w:rsidRPr="00DA4020">
        <w:rPr>
          <w:rFonts w:ascii="Times New Roman" w:hAnsi="Times New Roman" w:cs="Times New Roman"/>
          <w:color w:val="auto"/>
        </w:rPr>
        <w:t>.</w:t>
      </w:r>
      <w:r w:rsidR="00502CEC" w:rsidRPr="00DA4020">
        <w:rPr>
          <w:rFonts w:ascii="Times New Roman" w:hAnsi="Times New Roman" w:cs="Times New Roman"/>
          <w:color w:val="auto"/>
        </w:rPr>
        <w:t xml:space="preserve"> Las principales variedades que se producen en nuestro país son el Nacional Arriba y el CCN-51, conocido com</w:t>
      </w:r>
      <w:r w:rsidR="007F41F2" w:rsidRPr="00DA4020">
        <w:rPr>
          <w:rFonts w:ascii="Times New Roman" w:hAnsi="Times New Roman" w:cs="Times New Roman"/>
          <w:color w:val="auto"/>
        </w:rPr>
        <w:t>o Colección</w:t>
      </w:r>
      <w:r w:rsidR="00502CEC" w:rsidRPr="00DA4020">
        <w:rPr>
          <w:rFonts w:ascii="Times New Roman" w:hAnsi="Times New Roman" w:cs="Times New Roman"/>
          <w:color w:val="auto"/>
        </w:rPr>
        <w:t xml:space="preserve"> Castro Naranjal</w:t>
      </w:r>
      <w:r w:rsidR="008928CC" w:rsidRPr="00DA4020">
        <w:rPr>
          <w:rFonts w:ascii="Times New Roman" w:hAnsi="Times New Roman" w:cs="Times New Roman"/>
          <w:color w:val="auto"/>
        </w:rPr>
        <w:t xml:space="preserve"> 51</w:t>
      </w:r>
      <w:r w:rsidR="00502CEC" w:rsidRPr="00DA4020">
        <w:rPr>
          <w:rFonts w:ascii="Times New Roman" w:hAnsi="Times New Roman" w:cs="Times New Roman"/>
          <w:color w:val="auto"/>
        </w:rPr>
        <w:t xml:space="preserve">. El cacao en el cantón Puebloviejo constituye el segundo cultivo de ciclo </w:t>
      </w:r>
      <w:r w:rsidR="00502CEC" w:rsidRPr="00DA4020">
        <w:rPr>
          <w:rFonts w:ascii="Times New Roman" w:hAnsi="Times New Roman" w:cs="Times New Roman"/>
          <w:color w:val="auto"/>
        </w:rPr>
        <w:lastRenderedPageBreak/>
        <w:t>perenne con una superficie sembrada de 2.516,50 hectáreas, según el Plan de Desarrollo y Ordenamiento Ter</w:t>
      </w:r>
      <w:r w:rsidR="00836598" w:rsidRPr="00DA4020">
        <w:rPr>
          <w:rFonts w:ascii="Times New Roman" w:hAnsi="Times New Roman" w:cs="Times New Roman"/>
          <w:color w:val="auto"/>
        </w:rPr>
        <w:t>ritorial del cantón Puebloviejo</w:t>
      </w:r>
      <w:r w:rsidR="00EA5B63" w:rsidRPr="00DA4020">
        <w:rPr>
          <w:rFonts w:ascii="Times New Roman" w:hAnsi="Times New Roman" w:cs="Times New Roman"/>
          <w:color w:val="auto"/>
        </w:rPr>
        <w:t xml:space="preserve"> </w:t>
      </w:r>
      <w:r w:rsidR="00502CEC" w:rsidRPr="00DA4020">
        <w:rPr>
          <w:rFonts w:ascii="Times New Roman" w:hAnsi="Times New Roman" w:cs="Times New Roman"/>
          <w:color w:val="auto"/>
          <w:vertAlign w:val="superscript"/>
        </w:rPr>
        <w:t>(</w:t>
      </w:r>
      <w:r w:rsidR="00255462" w:rsidRPr="00DA4020">
        <w:rPr>
          <w:rFonts w:ascii="Times New Roman" w:hAnsi="Times New Roman" w:cs="Times New Roman"/>
          <w:color w:val="auto"/>
          <w:vertAlign w:val="superscript"/>
        </w:rPr>
        <w:t>3</w:t>
      </w:r>
      <w:r w:rsidR="00502CEC" w:rsidRPr="00DA4020">
        <w:rPr>
          <w:rFonts w:ascii="Times New Roman" w:hAnsi="Times New Roman" w:cs="Times New Roman"/>
          <w:color w:val="auto"/>
          <w:vertAlign w:val="superscript"/>
        </w:rPr>
        <w:t>)</w:t>
      </w:r>
      <w:r w:rsidR="00E13F7A" w:rsidRPr="00DA4020">
        <w:rPr>
          <w:rFonts w:ascii="Times New Roman" w:hAnsi="Times New Roman" w:cs="Times New Roman"/>
          <w:color w:val="auto"/>
        </w:rPr>
        <w:t xml:space="preserve">. </w:t>
      </w:r>
    </w:p>
    <w:p w14:paraId="6E8A8F43" w14:textId="77777777" w:rsidR="00FD321C" w:rsidRDefault="00FD321C" w:rsidP="00A50131">
      <w:pPr>
        <w:pStyle w:val="Default"/>
        <w:spacing w:line="360" w:lineRule="auto"/>
        <w:jc w:val="both"/>
        <w:rPr>
          <w:rFonts w:ascii="Times New Roman" w:hAnsi="Times New Roman" w:cs="Times New Roman"/>
          <w:color w:val="auto"/>
        </w:rPr>
      </w:pPr>
    </w:p>
    <w:p w14:paraId="4133C652" w14:textId="3D2CC8CC" w:rsidR="00FD321C" w:rsidRPr="00DA4020" w:rsidRDefault="007069F3" w:rsidP="001D0BE0">
      <w:pPr>
        <w:pStyle w:val="Default"/>
        <w:spacing w:line="360" w:lineRule="auto"/>
        <w:jc w:val="both"/>
        <w:rPr>
          <w:rFonts w:ascii="Times New Roman" w:hAnsi="Times New Roman" w:cs="Times New Roman"/>
          <w:color w:val="auto"/>
        </w:rPr>
      </w:pPr>
      <w:r w:rsidRPr="00FD321C">
        <w:rPr>
          <w:rFonts w:ascii="Times New Roman" w:hAnsi="Times New Roman" w:cs="Times New Roman"/>
          <w:color w:val="auto"/>
        </w:rPr>
        <w:t xml:space="preserve">La economía </w:t>
      </w:r>
      <w:r>
        <w:rPr>
          <w:rFonts w:ascii="Times New Roman" w:hAnsi="Times New Roman" w:cs="Times New Roman"/>
          <w:color w:val="auto"/>
        </w:rPr>
        <w:t>del</w:t>
      </w:r>
      <w:r w:rsidRPr="00FD321C">
        <w:rPr>
          <w:rFonts w:ascii="Times New Roman" w:hAnsi="Times New Roman" w:cs="Times New Roman"/>
          <w:color w:val="auto"/>
        </w:rPr>
        <w:t xml:space="preserve"> cantón </w:t>
      </w:r>
      <w:r>
        <w:rPr>
          <w:rFonts w:ascii="Times New Roman" w:hAnsi="Times New Roman" w:cs="Times New Roman"/>
          <w:color w:val="auto"/>
        </w:rPr>
        <w:t xml:space="preserve">Puebloviejo </w:t>
      </w:r>
      <w:r w:rsidRPr="00FD321C">
        <w:rPr>
          <w:rFonts w:ascii="Times New Roman" w:hAnsi="Times New Roman" w:cs="Times New Roman"/>
          <w:color w:val="auto"/>
        </w:rPr>
        <w:t>es</w:t>
      </w:r>
      <w:r>
        <w:rPr>
          <w:rFonts w:ascii="Times New Roman" w:hAnsi="Times New Roman" w:cs="Times New Roman"/>
          <w:color w:val="auto"/>
        </w:rPr>
        <w:t xml:space="preserve"> </w:t>
      </w:r>
      <w:r w:rsidRPr="00FD321C">
        <w:rPr>
          <w:rFonts w:ascii="Times New Roman" w:hAnsi="Times New Roman" w:cs="Times New Roman"/>
          <w:color w:val="auto"/>
        </w:rPr>
        <w:t>fundamentalmente agrícola</w:t>
      </w:r>
      <w:r w:rsidR="00FD321C" w:rsidRPr="00FD321C">
        <w:rPr>
          <w:rFonts w:ascii="Times New Roman" w:hAnsi="Times New Roman" w:cs="Times New Roman"/>
          <w:color w:val="auto"/>
        </w:rPr>
        <w:t xml:space="preserve">, </w:t>
      </w:r>
      <w:r>
        <w:rPr>
          <w:rFonts w:ascii="Times New Roman" w:hAnsi="Times New Roman" w:cs="Times New Roman"/>
          <w:color w:val="auto"/>
        </w:rPr>
        <w:t>siendo el cacao</w:t>
      </w:r>
      <w:r w:rsidR="00FD321C" w:rsidRPr="00FD321C">
        <w:rPr>
          <w:rFonts w:ascii="Times New Roman" w:hAnsi="Times New Roman" w:cs="Times New Roman"/>
          <w:color w:val="auto"/>
        </w:rPr>
        <w:t xml:space="preserve"> uno de los principales cultivos de ciclo</w:t>
      </w:r>
      <w:r w:rsidR="00FD321C">
        <w:rPr>
          <w:rFonts w:ascii="Times New Roman" w:hAnsi="Times New Roman" w:cs="Times New Roman"/>
          <w:color w:val="auto"/>
        </w:rPr>
        <w:t xml:space="preserve"> </w:t>
      </w:r>
      <w:r w:rsidR="00FD321C" w:rsidRPr="00FD321C">
        <w:rPr>
          <w:rFonts w:ascii="Times New Roman" w:hAnsi="Times New Roman" w:cs="Times New Roman"/>
          <w:color w:val="auto"/>
        </w:rPr>
        <w:t>perenne, con una superficie de 2.516,50 hectáreas; sin embargo, la poca producción de los terrenos destinados a</w:t>
      </w:r>
      <w:r w:rsidR="00FD321C">
        <w:rPr>
          <w:rFonts w:ascii="Times New Roman" w:hAnsi="Times New Roman" w:cs="Times New Roman"/>
          <w:color w:val="auto"/>
        </w:rPr>
        <w:t xml:space="preserve"> </w:t>
      </w:r>
      <w:r w:rsidR="00FD321C" w:rsidRPr="00FD321C">
        <w:rPr>
          <w:rFonts w:ascii="Times New Roman" w:hAnsi="Times New Roman" w:cs="Times New Roman"/>
          <w:color w:val="auto"/>
        </w:rPr>
        <w:t xml:space="preserve">este cultivo reduce los ingresos de las familias, </w:t>
      </w:r>
      <w:r>
        <w:rPr>
          <w:rFonts w:ascii="Times New Roman" w:hAnsi="Times New Roman" w:cs="Times New Roman"/>
          <w:color w:val="auto"/>
        </w:rPr>
        <w:t xml:space="preserve">por lo que </w:t>
      </w:r>
      <w:r w:rsidR="00FD321C" w:rsidRPr="00FD321C">
        <w:rPr>
          <w:rFonts w:ascii="Times New Roman" w:hAnsi="Times New Roman" w:cs="Times New Roman"/>
          <w:color w:val="auto"/>
        </w:rPr>
        <w:t xml:space="preserve">muchos agricultores </w:t>
      </w:r>
      <w:r>
        <w:rPr>
          <w:rFonts w:ascii="Times New Roman" w:hAnsi="Times New Roman" w:cs="Times New Roman"/>
          <w:color w:val="auto"/>
        </w:rPr>
        <w:t>se dedican</w:t>
      </w:r>
      <w:r w:rsidR="00FD321C" w:rsidRPr="00FD321C">
        <w:rPr>
          <w:rFonts w:ascii="Times New Roman" w:hAnsi="Times New Roman" w:cs="Times New Roman"/>
          <w:color w:val="auto"/>
        </w:rPr>
        <w:t xml:space="preserve"> a otras labores agrícolas.</w:t>
      </w:r>
      <w:r w:rsidR="00FD321C">
        <w:rPr>
          <w:rFonts w:ascii="Times New Roman" w:hAnsi="Times New Roman" w:cs="Times New Roman"/>
          <w:color w:val="auto"/>
        </w:rPr>
        <w:t xml:space="preserve"> </w:t>
      </w:r>
      <w:r w:rsidR="00FD321C" w:rsidRPr="00FD321C">
        <w:rPr>
          <w:rFonts w:ascii="Times New Roman" w:hAnsi="Times New Roman" w:cs="Times New Roman"/>
          <w:color w:val="auto"/>
        </w:rPr>
        <w:t>En cuanto al rendimiento, existe</w:t>
      </w:r>
      <w:r w:rsidR="00FD321C">
        <w:rPr>
          <w:rFonts w:ascii="Times New Roman" w:hAnsi="Times New Roman" w:cs="Times New Roman"/>
          <w:color w:val="auto"/>
        </w:rPr>
        <w:t xml:space="preserve"> </w:t>
      </w:r>
      <w:r w:rsidR="00FD321C" w:rsidRPr="00FD321C">
        <w:rPr>
          <w:rFonts w:ascii="Times New Roman" w:hAnsi="Times New Roman" w:cs="Times New Roman"/>
          <w:color w:val="auto"/>
        </w:rPr>
        <w:t>una necesidad importante de mejorar el manejo técnico del cultivo de cacao; así como</w:t>
      </w:r>
      <w:r w:rsidR="00FD321C">
        <w:rPr>
          <w:rFonts w:ascii="Times New Roman" w:hAnsi="Times New Roman" w:cs="Times New Roman"/>
          <w:color w:val="auto"/>
        </w:rPr>
        <w:t xml:space="preserve"> </w:t>
      </w:r>
      <w:r w:rsidR="00FD321C" w:rsidRPr="00FD321C">
        <w:rPr>
          <w:rFonts w:ascii="Times New Roman" w:hAnsi="Times New Roman" w:cs="Times New Roman"/>
          <w:color w:val="auto"/>
        </w:rPr>
        <w:t xml:space="preserve">también el acceso a infraestructura y servicios básicos </w:t>
      </w:r>
      <w:r>
        <w:rPr>
          <w:rFonts w:ascii="Times New Roman" w:hAnsi="Times New Roman" w:cs="Times New Roman"/>
          <w:color w:val="auto"/>
        </w:rPr>
        <w:t xml:space="preserve">lo cual </w:t>
      </w:r>
      <w:r w:rsidR="00FD321C" w:rsidRPr="00FD321C">
        <w:rPr>
          <w:rFonts w:ascii="Times New Roman" w:hAnsi="Times New Roman" w:cs="Times New Roman"/>
          <w:color w:val="auto"/>
        </w:rPr>
        <w:t>permitirá una mayor</w:t>
      </w:r>
      <w:r w:rsidR="00FD321C">
        <w:rPr>
          <w:rFonts w:ascii="Times New Roman" w:hAnsi="Times New Roman" w:cs="Times New Roman"/>
          <w:color w:val="auto"/>
        </w:rPr>
        <w:t xml:space="preserve"> </w:t>
      </w:r>
      <w:r w:rsidR="00FD321C" w:rsidRPr="00FD321C">
        <w:rPr>
          <w:rFonts w:ascii="Times New Roman" w:hAnsi="Times New Roman" w:cs="Times New Roman"/>
          <w:color w:val="auto"/>
        </w:rPr>
        <w:t>competitividad en la zona estudiada.</w:t>
      </w:r>
      <w:r w:rsidR="001D0BE0">
        <w:rPr>
          <w:rFonts w:ascii="Times New Roman" w:hAnsi="Times New Roman" w:cs="Times New Roman"/>
          <w:color w:val="auto"/>
        </w:rPr>
        <w:t xml:space="preserve"> </w:t>
      </w:r>
      <w:r w:rsidR="001D0BE0" w:rsidRPr="001D0BE0">
        <w:rPr>
          <w:rFonts w:ascii="Times New Roman" w:hAnsi="Times New Roman" w:cs="Times New Roman"/>
          <w:color w:val="auto"/>
        </w:rPr>
        <w:t>La evaluación de la sustentabilidad de las fincas productoras de cacao en</w:t>
      </w:r>
      <w:r w:rsidR="001D0BE0">
        <w:rPr>
          <w:rFonts w:ascii="Times New Roman" w:hAnsi="Times New Roman" w:cs="Times New Roman"/>
          <w:color w:val="auto"/>
        </w:rPr>
        <w:t xml:space="preserve"> </w:t>
      </w:r>
      <w:r w:rsidR="001D0BE0" w:rsidRPr="001D0BE0">
        <w:rPr>
          <w:rFonts w:ascii="Times New Roman" w:hAnsi="Times New Roman" w:cs="Times New Roman"/>
          <w:color w:val="auto"/>
        </w:rPr>
        <w:t xml:space="preserve">el cantón Puebloviejo, permitió conocer </w:t>
      </w:r>
      <w:r w:rsidR="001D0BE0">
        <w:rPr>
          <w:rFonts w:ascii="Times New Roman" w:hAnsi="Times New Roman" w:cs="Times New Roman"/>
          <w:color w:val="auto"/>
        </w:rPr>
        <w:t xml:space="preserve">el </w:t>
      </w:r>
      <w:r w:rsidR="001D0BE0" w:rsidRPr="001D0BE0">
        <w:rPr>
          <w:rFonts w:ascii="Times New Roman" w:hAnsi="Times New Roman" w:cs="Times New Roman"/>
          <w:color w:val="auto"/>
        </w:rPr>
        <w:t xml:space="preserve">funcionamiento </w:t>
      </w:r>
      <w:r w:rsidR="001D0BE0">
        <w:rPr>
          <w:rFonts w:ascii="Times New Roman" w:hAnsi="Times New Roman" w:cs="Times New Roman"/>
          <w:color w:val="auto"/>
        </w:rPr>
        <w:t xml:space="preserve">de las fincas y sus </w:t>
      </w:r>
      <w:r w:rsidR="001D0BE0" w:rsidRPr="001D0BE0">
        <w:rPr>
          <w:rFonts w:ascii="Times New Roman" w:hAnsi="Times New Roman" w:cs="Times New Roman"/>
          <w:color w:val="auto"/>
        </w:rPr>
        <w:t>interacciones, lo que facilita la planificación y la optimización de los recursos,</w:t>
      </w:r>
      <w:r w:rsidR="001D0BE0">
        <w:rPr>
          <w:rFonts w:ascii="Times New Roman" w:hAnsi="Times New Roman" w:cs="Times New Roman"/>
          <w:color w:val="auto"/>
        </w:rPr>
        <w:t xml:space="preserve"> </w:t>
      </w:r>
      <w:r w:rsidR="001D0BE0" w:rsidRPr="001D0BE0">
        <w:rPr>
          <w:rFonts w:ascii="Times New Roman" w:hAnsi="Times New Roman" w:cs="Times New Roman"/>
          <w:color w:val="auto"/>
        </w:rPr>
        <w:t>encaminados al mejoramiento de las unidades de productivas</w:t>
      </w:r>
      <w:r w:rsidR="001D0BE0">
        <w:rPr>
          <w:rFonts w:ascii="Times New Roman" w:hAnsi="Times New Roman" w:cs="Times New Roman"/>
          <w:color w:val="auto"/>
        </w:rPr>
        <w:t xml:space="preserve"> </w:t>
      </w:r>
      <w:r w:rsidR="001D0BE0" w:rsidRPr="00DA4020">
        <w:rPr>
          <w:rFonts w:ascii="Times New Roman" w:hAnsi="Times New Roman" w:cs="Times New Roman"/>
          <w:color w:val="auto"/>
          <w:vertAlign w:val="superscript"/>
        </w:rPr>
        <w:t>(4).</w:t>
      </w:r>
      <w:r w:rsidR="001D0BE0" w:rsidRPr="00DA4020">
        <w:rPr>
          <w:rFonts w:ascii="Times New Roman" w:hAnsi="Times New Roman" w:cs="Times New Roman"/>
          <w:color w:val="auto"/>
        </w:rPr>
        <w:t xml:space="preserve"> </w:t>
      </w:r>
      <w:r w:rsidR="001D0BE0">
        <w:rPr>
          <w:rFonts w:ascii="Times New Roman" w:hAnsi="Times New Roman" w:cs="Times New Roman"/>
          <w:color w:val="auto"/>
        </w:rPr>
        <w:t xml:space="preserve">                       </w:t>
      </w:r>
    </w:p>
    <w:p w14:paraId="4640A587" w14:textId="33152239" w:rsidR="00971BB9" w:rsidRDefault="003B066F" w:rsidP="00971BB9">
      <w:pPr>
        <w:pStyle w:val="Default"/>
        <w:spacing w:line="360" w:lineRule="auto"/>
        <w:jc w:val="both"/>
        <w:rPr>
          <w:rFonts w:ascii="Times New Roman" w:hAnsi="Times New Roman" w:cs="Times New Roman"/>
        </w:rPr>
      </w:pPr>
      <w:r w:rsidRPr="00DA4020">
        <w:rPr>
          <w:rFonts w:ascii="Times New Roman" w:hAnsi="Times New Roman" w:cs="Times New Roman"/>
        </w:rPr>
        <w:t xml:space="preserve">Existen diversas metodologías para evaluar la sustentabilidad de las fincas, </w:t>
      </w:r>
      <w:r w:rsidR="00F84CFE" w:rsidRPr="00DA4020">
        <w:rPr>
          <w:rFonts w:ascii="Times New Roman" w:hAnsi="Times New Roman" w:cs="Times New Roman"/>
        </w:rPr>
        <w:t>d</w:t>
      </w:r>
      <w:r w:rsidRPr="00DA4020">
        <w:rPr>
          <w:rFonts w:ascii="Times New Roman" w:hAnsi="Times New Roman" w:cs="Times New Roman"/>
        </w:rPr>
        <w:t xml:space="preserve">iversos </w:t>
      </w:r>
      <w:r w:rsidR="00C64D8D">
        <w:rPr>
          <w:rFonts w:ascii="Times New Roman" w:hAnsi="Times New Roman" w:cs="Times New Roman"/>
        </w:rPr>
        <w:t>autores como Sarandón et al.</w:t>
      </w:r>
      <w:r w:rsidRPr="00DA4020">
        <w:rPr>
          <w:rFonts w:ascii="Times New Roman" w:hAnsi="Times New Roman" w:cs="Times New Roman"/>
        </w:rPr>
        <w:t xml:space="preserve"> </w:t>
      </w:r>
      <w:r w:rsidRPr="00DA4020">
        <w:rPr>
          <w:rFonts w:ascii="Times New Roman" w:hAnsi="Times New Roman" w:cs="Times New Roman"/>
          <w:vertAlign w:val="superscript"/>
        </w:rPr>
        <w:t>(</w:t>
      </w:r>
      <w:r w:rsidR="00EA5B63" w:rsidRPr="00DA4020">
        <w:rPr>
          <w:rFonts w:ascii="Times New Roman" w:hAnsi="Times New Roman" w:cs="Times New Roman"/>
          <w:vertAlign w:val="superscript"/>
        </w:rPr>
        <w:t>1)</w:t>
      </w:r>
      <w:r w:rsidR="00EA5B63" w:rsidRPr="00DA4020">
        <w:rPr>
          <w:rFonts w:ascii="Times New Roman" w:hAnsi="Times New Roman" w:cs="Times New Roman"/>
        </w:rPr>
        <w:t>,</w:t>
      </w:r>
      <w:r w:rsidR="00F84CFE" w:rsidRPr="00DA4020">
        <w:rPr>
          <w:rFonts w:ascii="Times New Roman" w:hAnsi="Times New Roman" w:cs="Times New Roman"/>
        </w:rPr>
        <w:t xml:space="preserve"> </w:t>
      </w:r>
      <w:r w:rsidR="00C64D8D">
        <w:rPr>
          <w:rFonts w:ascii="Times New Roman" w:hAnsi="Times New Roman" w:cs="Times New Roman"/>
        </w:rPr>
        <w:t xml:space="preserve">Sarandón y Flores </w:t>
      </w:r>
      <w:r w:rsidR="00EA5B63" w:rsidRPr="00DA4020">
        <w:rPr>
          <w:rFonts w:ascii="Times New Roman" w:hAnsi="Times New Roman" w:cs="Times New Roman"/>
          <w:vertAlign w:val="superscript"/>
        </w:rPr>
        <w:t>(</w:t>
      </w:r>
      <w:r w:rsidR="00A53FC5">
        <w:rPr>
          <w:rFonts w:ascii="Times New Roman" w:hAnsi="Times New Roman" w:cs="Times New Roman"/>
          <w:vertAlign w:val="superscript"/>
        </w:rPr>
        <w:t>5</w:t>
      </w:r>
      <w:r w:rsidR="00EA5B63" w:rsidRPr="00DA4020">
        <w:rPr>
          <w:rFonts w:ascii="Times New Roman" w:hAnsi="Times New Roman" w:cs="Times New Roman"/>
          <w:vertAlign w:val="superscript"/>
        </w:rPr>
        <w:t>)</w:t>
      </w:r>
      <w:r w:rsidR="00EA5B63" w:rsidRPr="00DA4020">
        <w:rPr>
          <w:rFonts w:ascii="Times New Roman" w:hAnsi="Times New Roman" w:cs="Times New Roman"/>
        </w:rPr>
        <w:t xml:space="preserve"> </w:t>
      </w:r>
      <w:r w:rsidRPr="00DA4020">
        <w:rPr>
          <w:rFonts w:ascii="Times New Roman" w:hAnsi="Times New Roman" w:cs="Times New Roman"/>
        </w:rPr>
        <w:t>proponen una metodología que consiste en una serie de pasos que conllevan a la obtención de los indicadores económicos, ecológicos y socioculturales, con los cuales se calcula el índice general de sustentabilidad, obteniendo todos los datos mediante encuestas</w:t>
      </w:r>
      <w:r w:rsidR="00F84CFE" w:rsidRPr="00DA4020">
        <w:rPr>
          <w:rFonts w:ascii="Times New Roman" w:hAnsi="Times New Roman" w:cs="Times New Roman"/>
        </w:rPr>
        <w:t xml:space="preserve"> </w:t>
      </w:r>
      <w:r w:rsidRPr="00A53FC5">
        <w:rPr>
          <w:rFonts w:ascii="Times New Roman" w:hAnsi="Times New Roman" w:cs="Times New Roman"/>
          <w:vertAlign w:val="superscript"/>
        </w:rPr>
        <w:t>(</w:t>
      </w:r>
      <w:r w:rsidR="00A53FC5" w:rsidRPr="00A53FC5">
        <w:rPr>
          <w:rFonts w:ascii="Times New Roman" w:hAnsi="Times New Roman" w:cs="Times New Roman"/>
          <w:vertAlign w:val="superscript"/>
        </w:rPr>
        <w:t>6</w:t>
      </w:r>
      <w:r w:rsidRPr="00A53FC5">
        <w:rPr>
          <w:rFonts w:ascii="Times New Roman" w:hAnsi="Times New Roman" w:cs="Times New Roman"/>
          <w:vertAlign w:val="superscript"/>
        </w:rPr>
        <w:t>)</w:t>
      </w:r>
      <w:r w:rsidRPr="00DA4020">
        <w:rPr>
          <w:rFonts w:ascii="Times New Roman" w:hAnsi="Times New Roman" w:cs="Times New Roman"/>
        </w:rPr>
        <w:t xml:space="preserve">. </w:t>
      </w:r>
    </w:p>
    <w:p w14:paraId="3615E94F" w14:textId="77777777" w:rsidR="00173F7F" w:rsidRDefault="00173F7F" w:rsidP="00971BB9">
      <w:pPr>
        <w:pStyle w:val="Default"/>
        <w:spacing w:line="360" w:lineRule="auto"/>
        <w:jc w:val="both"/>
        <w:rPr>
          <w:rFonts w:ascii="Times New Roman" w:hAnsi="Times New Roman" w:cs="Times New Roman"/>
          <w:lang w:val="es-EC"/>
        </w:rPr>
      </w:pPr>
    </w:p>
    <w:p w14:paraId="366C0E7E" w14:textId="66D5E097" w:rsidR="003B066F" w:rsidRPr="00971BB9" w:rsidRDefault="003B066F" w:rsidP="00971BB9">
      <w:pPr>
        <w:pStyle w:val="Default"/>
        <w:spacing w:line="360" w:lineRule="auto"/>
        <w:jc w:val="both"/>
        <w:rPr>
          <w:rFonts w:ascii="Times New Roman" w:hAnsi="Times New Roman" w:cs="Times New Roman"/>
        </w:rPr>
      </w:pPr>
      <w:r w:rsidRPr="00DA4020">
        <w:rPr>
          <w:rFonts w:ascii="Times New Roman" w:hAnsi="Times New Roman" w:cs="Times New Roman"/>
          <w:lang w:val="es-EC"/>
        </w:rPr>
        <w:lastRenderedPageBreak/>
        <w:t>Este estudio, permite contar con información respecto a las características de las fincas productoras de cacao, se conoce si son o no sustentables y si están implementando en sus cultivos, prácticas adecuadas de manejo de plaga</w:t>
      </w:r>
      <w:r w:rsidR="00F84CFE" w:rsidRPr="00DA4020">
        <w:rPr>
          <w:rFonts w:ascii="Times New Roman" w:hAnsi="Times New Roman" w:cs="Times New Roman"/>
          <w:lang w:val="es-EC"/>
        </w:rPr>
        <w:t xml:space="preserve">s, </w:t>
      </w:r>
      <w:r w:rsidRPr="00DA4020">
        <w:rPr>
          <w:rFonts w:ascii="Times New Roman" w:hAnsi="Times New Roman" w:cs="Times New Roman"/>
          <w:lang w:val="es-EC"/>
        </w:rPr>
        <w:t xml:space="preserve">todo ello conlleva a generar estrategias orientadas al mejoramiento de los agroecosistemas e incremento de su productividad. </w:t>
      </w:r>
    </w:p>
    <w:p w14:paraId="17554847" w14:textId="77777777" w:rsidR="00956480" w:rsidRPr="00DA4020" w:rsidRDefault="00956480" w:rsidP="00A50131">
      <w:pPr>
        <w:spacing w:after="0" w:line="360" w:lineRule="auto"/>
        <w:jc w:val="both"/>
        <w:rPr>
          <w:rFonts w:ascii="Times New Roman" w:hAnsi="Times New Roman" w:cs="Times New Roman"/>
          <w:sz w:val="24"/>
          <w:szCs w:val="24"/>
        </w:rPr>
      </w:pPr>
    </w:p>
    <w:p w14:paraId="60084DFA" w14:textId="57609505" w:rsidR="002B539C" w:rsidRDefault="00956480" w:rsidP="00A50131">
      <w:pPr>
        <w:pStyle w:val="Prrafodelista"/>
        <w:numPr>
          <w:ilvl w:val="0"/>
          <w:numId w:val="8"/>
        </w:numPr>
        <w:tabs>
          <w:tab w:val="left" w:pos="2092"/>
        </w:tabs>
        <w:spacing w:after="0" w:line="360" w:lineRule="auto"/>
        <w:ind w:left="284" w:hanging="284"/>
        <w:jc w:val="both"/>
        <w:rPr>
          <w:rFonts w:cs="Times New Roman"/>
          <w:sz w:val="24"/>
          <w:szCs w:val="24"/>
        </w:rPr>
      </w:pPr>
      <w:r w:rsidRPr="00DA4020">
        <w:rPr>
          <w:rFonts w:cs="Times New Roman"/>
          <w:sz w:val="24"/>
          <w:szCs w:val="24"/>
        </w:rPr>
        <w:t>MATERIALES Y MÉTODO</w:t>
      </w:r>
      <w:r w:rsidR="00C81FC0" w:rsidRPr="00DA4020">
        <w:rPr>
          <w:rFonts w:cs="Times New Roman"/>
          <w:sz w:val="24"/>
          <w:szCs w:val="24"/>
        </w:rPr>
        <w:t>LOGÍAS</w:t>
      </w:r>
    </w:p>
    <w:p w14:paraId="151FECAA" w14:textId="5B782671" w:rsidR="00706BAD" w:rsidRDefault="00D016FC" w:rsidP="00A3096F">
      <w:pPr>
        <w:pStyle w:val="Default"/>
        <w:spacing w:line="360" w:lineRule="auto"/>
        <w:jc w:val="both"/>
        <w:rPr>
          <w:rFonts w:ascii="Times New Roman" w:hAnsi="Times New Roman" w:cs="Times New Roman"/>
        </w:rPr>
      </w:pPr>
      <w:r w:rsidRPr="00DA4020">
        <w:rPr>
          <w:rFonts w:ascii="Times New Roman" w:hAnsi="Times New Roman" w:cs="Times New Roman"/>
        </w:rPr>
        <w:t>El presente trabajo de investigación se realizó en</w:t>
      </w:r>
      <w:r w:rsidR="003B066F" w:rsidRPr="00DA4020">
        <w:rPr>
          <w:rFonts w:ascii="Times New Roman" w:hAnsi="Times New Roman" w:cs="Times New Roman"/>
        </w:rPr>
        <w:t xml:space="preserve"> fincas cacaoteras del cantón San Francisco de Puebloviejo</w:t>
      </w:r>
      <w:r w:rsidR="00A3096F">
        <w:rPr>
          <w:rFonts w:ascii="Times New Roman" w:hAnsi="Times New Roman" w:cs="Times New Roman"/>
        </w:rPr>
        <w:t xml:space="preserve">. </w:t>
      </w:r>
      <w:r w:rsidR="00ED5670" w:rsidRPr="00E37034">
        <w:rPr>
          <w:rFonts w:ascii="Times New Roman" w:hAnsi="Times New Roman" w:cs="Times New Roman"/>
        </w:rPr>
        <w:t xml:space="preserve">La presente investigación </w:t>
      </w:r>
      <w:r w:rsidR="00E37034" w:rsidRPr="00E37034">
        <w:rPr>
          <w:rFonts w:ascii="Times New Roman" w:hAnsi="Times New Roman" w:cs="Times New Roman"/>
        </w:rPr>
        <w:t xml:space="preserve">consistió en un tipo de estudio </w:t>
      </w:r>
      <w:r w:rsidR="00ED5670" w:rsidRPr="00E37034">
        <w:rPr>
          <w:rFonts w:ascii="Times New Roman" w:hAnsi="Times New Roman" w:cs="Times New Roman"/>
        </w:rPr>
        <w:t>no experimental con un diseño descriptivo-observacional, evaluativo-explicativo.</w:t>
      </w:r>
      <w:r w:rsidR="00ED5670" w:rsidRPr="00DA4020">
        <w:rPr>
          <w:rFonts w:ascii="Times New Roman" w:hAnsi="Times New Roman" w:cs="Times New Roman"/>
        </w:rPr>
        <w:t xml:space="preserve"> </w:t>
      </w:r>
      <w:r w:rsidR="0012237C" w:rsidRPr="0012237C">
        <w:rPr>
          <w:rFonts w:ascii="Times New Roman" w:hAnsi="Times New Roman" w:cs="Times New Roman"/>
        </w:rPr>
        <w:t>Para este estudio previamente se realiz</w:t>
      </w:r>
      <w:r w:rsidR="00706BAD" w:rsidRPr="0012237C">
        <w:rPr>
          <w:rFonts w:ascii="Times New Roman" w:hAnsi="Times New Roman" w:cs="Times New Roman"/>
        </w:rPr>
        <w:t>ó un diagnóstico p</w:t>
      </w:r>
      <w:r w:rsidR="00E1087D" w:rsidRPr="0012237C">
        <w:rPr>
          <w:rFonts w:ascii="Times New Roman" w:hAnsi="Times New Roman" w:cs="Times New Roman"/>
        </w:rPr>
        <w:t xml:space="preserve">reliminar del manejo agrícola, </w:t>
      </w:r>
      <w:r w:rsidR="00706BAD" w:rsidRPr="0012237C">
        <w:rPr>
          <w:rFonts w:ascii="Times New Roman" w:hAnsi="Times New Roman" w:cs="Times New Roman"/>
        </w:rPr>
        <w:t>encuestando previamente a dirigentes c</w:t>
      </w:r>
      <w:r w:rsidR="00E1087D" w:rsidRPr="0012237C">
        <w:rPr>
          <w:rFonts w:ascii="Times New Roman" w:hAnsi="Times New Roman" w:cs="Times New Roman"/>
        </w:rPr>
        <w:t>acaoteros de la zona de estudio</w:t>
      </w:r>
      <w:r w:rsidR="00F84CFE" w:rsidRPr="0012237C">
        <w:rPr>
          <w:rFonts w:ascii="Times New Roman" w:hAnsi="Times New Roman" w:cs="Times New Roman"/>
        </w:rPr>
        <w:t xml:space="preserve">. </w:t>
      </w:r>
      <w:r w:rsidR="00971BB9" w:rsidRPr="0012237C">
        <w:rPr>
          <w:rFonts w:ascii="Times New Roman" w:hAnsi="Times New Roman" w:cs="Times New Roman"/>
        </w:rPr>
        <w:t>Con l</w:t>
      </w:r>
      <w:r w:rsidR="00706BAD" w:rsidRPr="0012237C">
        <w:rPr>
          <w:rFonts w:ascii="Times New Roman" w:hAnsi="Times New Roman" w:cs="Times New Roman"/>
        </w:rPr>
        <w:t xml:space="preserve">a información que se obtuvo </w:t>
      </w:r>
      <w:r w:rsidR="00EB560C">
        <w:rPr>
          <w:rFonts w:ascii="Times New Roman" w:hAnsi="Times New Roman" w:cs="Times New Roman"/>
        </w:rPr>
        <w:t>del mismo</w:t>
      </w:r>
      <w:r w:rsidR="00706BAD" w:rsidRPr="0012237C">
        <w:rPr>
          <w:rFonts w:ascii="Times New Roman" w:hAnsi="Times New Roman" w:cs="Times New Roman"/>
        </w:rPr>
        <w:t xml:space="preserve"> y mediante diálogos con representantes de las instituciones agrícolas de la</w:t>
      </w:r>
      <w:r w:rsidR="004A571D" w:rsidRPr="0012237C">
        <w:rPr>
          <w:rFonts w:ascii="Times New Roman" w:hAnsi="Times New Roman" w:cs="Times New Roman"/>
        </w:rPr>
        <w:t xml:space="preserve"> </w:t>
      </w:r>
      <w:r w:rsidR="00706BAD" w:rsidRPr="0012237C">
        <w:rPr>
          <w:rFonts w:ascii="Times New Roman" w:hAnsi="Times New Roman" w:cs="Times New Roman"/>
        </w:rPr>
        <w:t>zona</w:t>
      </w:r>
      <w:r w:rsidR="004A571D" w:rsidRPr="0012237C">
        <w:rPr>
          <w:rFonts w:ascii="Times New Roman" w:hAnsi="Times New Roman" w:cs="Times New Roman"/>
        </w:rPr>
        <w:t xml:space="preserve"> se revisó la información secundaria y ajustaron los indicadores técnicos a evaluar.</w:t>
      </w:r>
    </w:p>
    <w:p w14:paraId="5C46C438" w14:textId="77777777" w:rsidR="00173F7F" w:rsidRDefault="00173F7F" w:rsidP="00A3096F">
      <w:pPr>
        <w:pStyle w:val="Default"/>
        <w:spacing w:line="360" w:lineRule="auto"/>
        <w:jc w:val="both"/>
        <w:rPr>
          <w:rFonts w:ascii="Times New Roman" w:hAnsi="Times New Roman" w:cs="Times New Roman"/>
        </w:rPr>
      </w:pPr>
    </w:p>
    <w:p w14:paraId="7FD11514" w14:textId="450CAB8E" w:rsidR="0012237C" w:rsidRPr="0005638A" w:rsidRDefault="0005638A" w:rsidP="0012237C">
      <w:pPr>
        <w:autoSpaceDE w:val="0"/>
        <w:autoSpaceDN w:val="0"/>
        <w:adjustRightInd w:val="0"/>
        <w:spacing w:after="0" w:line="360" w:lineRule="auto"/>
        <w:jc w:val="both"/>
        <w:rPr>
          <w:rFonts w:ascii="Times New Roman" w:hAnsi="Times New Roman" w:cs="Times New Roman"/>
          <w:sz w:val="24"/>
          <w:szCs w:val="24"/>
        </w:rPr>
      </w:pPr>
      <w:r w:rsidRPr="00F9725B">
        <w:rPr>
          <w:rFonts w:ascii="Times New Roman" w:hAnsi="Times New Roman" w:cs="Times New Roman"/>
          <w:sz w:val="24"/>
          <w:szCs w:val="24"/>
        </w:rPr>
        <w:t xml:space="preserve">Para evaluar la sustentabilidad se </w:t>
      </w:r>
      <w:r w:rsidR="0012237C" w:rsidRPr="00F9725B">
        <w:rPr>
          <w:rFonts w:ascii="Times New Roman" w:hAnsi="Times New Roman" w:cs="Times New Roman"/>
          <w:sz w:val="24"/>
          <w:szCs w:val="24"/>
        </w:rPr>
        <w:t>consideró la población y se usó la metodología multicriterio propuesta por Sarandón et al</w:t>
      </w:r>
      <w:r w:rsidR="00F9725B">
        <w:rPr>
          <w:rFonts w:ascii="Times New Roman" w:hAnsi="Times New Roman" w:cs="Times New Roman"/>
          <w:sz w:val="24"/>
          <w:szCs w:val="24"/>
        </w:rPr>
        <w:t xml:space="preserve"> </w:t>
      </w:r>
      <w:r w:rsidR="00F9725B" w:rsidRPr="0005638A">
        <w:rPr>
          <w:rFonts w:ascii="Times New Roman" w:hAnsi="Times New Roman" w:cs="Times New Roman"/>
          <w:sz w:val="24"/>
          <w:szCs w:val="24"/>
          <w:vertAlign w:val="superscript"/>
        </w:rPr>
        <w:t>(</w:t>
      </w:r>
      <w:r w:rsidR="00F9725B">
        <w:rPr>
          <w:rFonts w:ascii="Times New Roman" w:hAnsi="Times New Roman" w:cs="Times New Roman"/>
          <w:sz w:val="24"/>
          <w:szCs w:val="24"/>
          <w:vertAlign w:val="superscript"/>
        </w:rPr>
        <w:t>1</w:t>
      </w:r>
      <w:r w:rsidR="00F9725B" w:rsidRPr="0005638A">
        <w:rPr>
          <w:rFonts w:ascii="Times New Roman" w:hAnsi="Times New Roman" w:cs="Times New Roman"/>
          <w:sz w:val="24"/>
          <w:szCs w:val="24"/>
          <w:vertAlign w:val="superscript"/>
        </w:rPr>
        <w:t>)</w:t>
      </w:r>
      <w:r w:rsidR="0012237C" w:rsidRPr="00F9725B">
        <w:rPr>
          <w:rFonts w:ascii="Times New Roman" w:hAnsi="Times New Roman" w:cs="Times New Roman"/>
          <w:sz w:val="24"/>
          <w:szCs w:val="24"/>
        </w:rPr>
        <w:t>. La información de cada una de las fincas se obtuvo aplicando una encuesta personal. Para determinar el tamaño de la muestra se</w:t>
      </w:r>
      <w:r w:rsidR="0012237C" w:rsidRPr="0005638A">
        <w:rPr>
          <w:rFonts w:ascii="Times New Roman" w:hAnsi="Times New Roman" w:cs="Times New Roman"/>
          <w:sz w:val="24"/>
          <w:szCs w:val="24"/>
        </w:rPr>
        <w:t xml:space="preserve"> utilizó el método de las proporciones, empleando la fórmula propuesta por </w:t>
      </w:r>
      <w:proofErr w:type="spellStart"/>
      <w:r w:rsidR="0012237C" w:rsidRPr="0005638A">
        <w:rPr>
          <w:rFonts w:ascii="Times New Roman" w:hAnsi="Times New Roman" w:cs="Times New Roman"/>
          <w:sz w:val="24"/>
          <w:szCs w:val="24"/>
        </w:rPr>
        <w:t>Scheaffer</w:t>
      </w:r>
      <w:proofErr w:type="spellEnd"/>
      <w:r w:rsidR="0012237C" w:rsidRPr="0005638A">
        <w:rPr>
          <w:rFonts w:ascii="Times New Roman" w:hAnsi="Times New Roman" w:cs="Times New Roman"/>
          <w:sz w:val="24"/>
          <w:szCs w:val="24"/>
        </w:rPr>
        <w:t xml:space="preserve"> </w:t>
      </w:r>
      <w:r w:rsidR="0012237C" w:rsidRPr="00E374CA">
        <w:rPr>
          <w:rFonts w:ascii="Times New Roman" w:hAnsi="Times New Roman" w:cs="Times New Roman"/>
          <w:iCs/>
          <w:sz w:val="24"/>
          <w:szCs w:val="24"/>
        </w:rPr>
        <w:t>et al.</w:t>
      </w:r>
      <w:r w:rsidR="0012237C" w:rsidRPr="0005638A">
        <w:rPr>
          <w:rFonts w:ascii="Times New Roman" w:hAnsi="Times New Roman" w:cs="Times New Roman"/>
          <w:i/>
          <w:sz w:val="24"/>
          <w:szCs w:val="24"/>
        </w:rPr>
        <w:t xml:space="preserve"> </w:t>
      </w:r>
      <w:r w:rsidR="0012237C" w:rsidRPr="0005638A">
        <w:rPr>
          <w:rFonts w:ascii="Times New Roman" w:hAnsi="Times New Roman" w:cs="Times New Roman"/>
          <w:sz w:val="24"/>
          <w:szCs w:val="24"/>
          <w:vertAlign w:val="superscript"/>
        </w:rPr>
        <w:t>(</w:t>
      </w:r>
      <w:r w:rsidR="0012237C">
        <w:rPr>
          <w:rFonts w:ascii="Times New Roman" w:hAnsi="Times New Roman" w:cs="Times New Roman"/>
          <w:sz w:val="24"/>
          <w:szCs w:val="24"/>
          <w:vertAlign w:val="superscript"/>
        </w:rPr>
        <w:t>7</w:t>
      </w:r>
      <w:r w:rsidR="0012237C" w:rsidRPr="0005638A">
        <w:rPr>
          <w:rFonts w:ascii="Times New Roman" w:hAnsi="Times New Roman" w:cs="Times New Roman"/>
          <w:sz w:val="24"/>
          <w:szCs w:val="24"/>
          <w:vertAlign w:val="superscript"/>
        </w:rPr>
        <w:t>)</w:t>
      </w:r>
      <w:r w:rsidR="0012237C">
        <w:rPr>
          <w:rFonts w:ascii="Times New Roman" w:hAnsi="Times New Roman" w:cs="Times New Roman"/>
          <w:sz w:val="24"/>
          <w:szCs w:val="24"/>
        </w:rPr>
        <w:t xml:space="preserve">; </w:t>
      </w:r>
      <w:r w:rsidR="0012237C" w:rsidRPr="00DA4020">
        <w:rPr>
          <w:rFonts w:ascii="Times New Roman" w:hAnsi="Times New Roman" w:cs="Times New Roman"/>
          <w:sz w:val="24"/>
          <w:szCs w:val="24"/>
        </w:rPr>
        <w:t xml:space="preserve">se tomó como referencia la base de datos proporcionada por el MAGAP, con </w:t>
      </w:r>
      <w:r w:rsidR="0012237C" w:rsidRPr="0005638A">
        <w:rPr>
          <w:rFonts w:ascii="Times New Roman" w:hAnsi="Times New Roman" w:cs="Times New Roman"/>
          <w:sz w:val="24"/>
          <w:szCs w:val="24"/>
        </w:rPr>
        <w:t xml:space="preserve">lo que se </w:t>
      </w:r>
      <w:r w:rsidR="0012237C" w:rsidRPr="0005638A">
        <w:rPr>
          <w:rFonts w:ascii="Times New Roman" w:hAnsi="Times New Roman" w:cs="Times New Roman"/>
          <w:sz w:val="24"/>
          <w:szCs w:val="24"/>
        </w:rPr>
        <w:lastRenderedPageBreak/>
        <w:t>obtuvo un número de 54 encuestas para productores de cacao Nacional y 47 encuestas para productores de cacao CCN 51. El cuestionario estuvo estructurado con 68 preguntas,</w:t>
      </w:r>
      <w:r w:rsidR="0012237C">
        <w:rPr>
          <w:rFonts w:ascii="Times New Roman" w:hAnsi="Times New Roman" w:cs="Times New Roman"/>
          <w:sz w:val="24"/>
          <w:szCs w:val="24"/>
        </w:rPr>
        <w:t xml:space="preserve"> las</w:t>
      </w:r>
      <w:r w:rsidR="0012237C" w:rsidRPr="0005638A">
        <w:rPr>
          <w:rFonts w:ascii="Times New Roman" w:hAnsi="Times New Roman" w:cs="Times New Roman"/>
          <w:sz w:val="24"/>
          <w:szCs w:val="24"/>
        </w:rPr>
        <w:t xml:space="preserve"> mismas que fueron ajustadas en base al diagnóstico preliminar realizado </w:t>
      </w:r>
      <w:r w:rsidR="0012237C">
        <w:rPr>
          <w:rFonts w:ascii="Times New Roman" w:hAnsi="Times New Roman" w:cs="Times New Roman"/>
          <w:sz w:val="24"/>
          <w:szCs w:val="24"/>
        </w:rPr>
        <w:t>a</w:t>
      </w:r>
      <w:r w:rsidR="0012237C" w:rsidRPr="0005638A">
        <w:rPr>
          <w:rFonts w:ascii="Times New Roman" w:hAnsi="Times New Roman" w:cs="Times New Roman"/>
          <w:sz w:val="24"/>
          <w:szCs w:val="24"/>
        </w:rPr>
        <w:t xml:space="preserve"> los productores. </w:t>
      </w:r>
    </w:p>
    <w:p w14:paraId="59760014" w14:textId="77777777" w:rsidR="0012237C" w:rsidRDefault="0012237C" w:rsidP="0005638A">
      <w:pPr>
        <w:autoSpaceDE w:val="0"/>
        <w:autoSpaceDN w:val="0"/>
        <w:adjustRightInd w:val="0"/>
        <w:spacing w:after="0" w:line="360" w:lineRule="auto"/>
        <w:jc w:val="both"/>
        <w:rPr>
          <w:rFonts w:ascii="Times New Roman" w:hAnsi="Times New Roman" w:cs="Times New Roman"/>
          <w:sz w:val="24"/>
          <w:szCs w:val="24"/>
          <w:highlight w:val="lightGray"/>
        </w:rPr>
      </w:pPr>
    </w:p>
    <w:p w14:paraId="021614AB" w14:textId="0148C0F9" w:rsidR="007A51BE" w:rsidRPr="007A51BE" w:rsidRDefault="007C6822" w:rsidP="0005638A">
      <w:pPr>
        <w:autoSpaceDE w:val="0"/>
        <w:autoSpaceDN w:val="0"/>
        <w:adjustRightInd w:val="0"/>
        <w:spacing w:after="0" w:line="360" w:lineRule="auto"/>
        <w:jc w:val="both"/>
        <w:rPr>
          <w:rFonts w:ascii="Times New Roman" w:hAnsi="Times New Roman" w:cs="Times New Roman"/>
          <w:sz w:val="24"/>
          <w:szCs w:val="24"/>
        </w:rPr>
      </w:pPr>
      <w:r w:rsidRPr="007A51BE">
        <w:rPr>
          <w:rFonts w:ascii="Times New Roman" w:hAnsi="Times New Roman" w:cs="Times New Roman"/>
          <w:sz w:val="24"/>
          <w:szCs w:val="24"/>
        </w:rPr>
        <w:t>L</w:t>
      </w:r>
      <w:r w:rsidR="0005638A" w:rsidRPr="007A51BE">
        <w:rPr>
          <w:rFonts w:ascii="Times New Roman" w:hAnsi="Times New Roman" w:cs="Times New Roman"/>
          <w:sz w:val="24"/>
          <w:szCs w:val="24"/>
        </w:rPr>
        <w:t xml:space="preserve">a metodología multicriterio propuesta por Sarandón et al. </w:t>
      </w:r>
      <w:r w:rsidR="0005638A" w:rsidRPr="007A51BE">
        <w:rPr>
          <w:rFonts w:ascii="Times New Roman" w:hAnsi="Times New Roman" w:cs="Times New Roman"/>
          <w:sz w:val="24"/>
          <w:szCs w:val="24"/>
          <w:vertAlign w:val="superscript"/>
        </w:rPr>
        <w:t>(1)</w:t>
      </w:r>
      <w:r w:rsidR="0005638A" w:rsidRPr="007A51BE">
        <w:rPr>
          <w:rFonts w:ascii="Times New Roman" w:hAnsi="Times New Roman" w:cs="Times New Roman"/>
          <w:sz w:val="24"/>
          <w:szCs w:val="24"/>
        </w:rPr>
        <w:t xml:space="preserve">, considera el empleo de indicadores estandarizados y ponderados para las tres dimensiones: económica, ecológica y sociocultural. </w:t>
      </w:r>
      <w:r w:rsidRPr="007A51BE">
        <w:rPr>
          <w:rFonts w:ascii="Times New Roman" w:hAnsi="Times New Roman" w:cs="Times New Roman"/>
          <w:sz w:val="24"/>
          <w:szCs w:val="24"/>
        </w:rPr>
        <w:t>Se emplearon</w:t>
      </w:r>
      <w:r w:rsidR="00A95CF0" w:rsidRPr="007A51BE">
        <w:rPr>
          <w:rFonts w:ascii="Times New Roman" w:hAnsi="Times New Roman" w:cs="Times New Roman"/>
          <w:sz w:val="24"/>
          <w:szCs w:val="24"/>
        </w:rPr>
        <w:t xml:space="preserve"> </w:t>
      </w:r>
      <w:r w:rsidR="0005638A" w:rsidRPr="007A51BE">
        <w:rPr>
          <w:rFonts w:ascii="Times New Roman" w:hAnsi="Times New Roman" w:cs="Times New Roman"/>
          <w:sz w:val="24"/>
          <w:szCs w:val="24"/>
        </w:rPr>
        <w:t>escalas de 0 a 4, siendo 0 menos sustentable y 4 la más sustentable.</w:t>
      </w:r>
      <w:r w:rsidR="007A51BE" w:rsidRPr="007A51BE">
        <w:rPr>
          <w:rFonts w:ascii="Times New Roman" w:hAnsi="Times New Roman" w:cs="Times New Roman"/>
          <w:sz w:val="24"/>
          <w:szCs w:val="24"/>
        </w:rPr>
        <w:t xml:space="preserve"> </w:t>
      </w:r>
    </w:p>
    <w:p w14:paraId="7DF3844B" w14:textId="77777777" w:rsidR="0005638A" w:rsidRDefault="0005638A" w:rsidP="00A3096F">
      <w:pPr>
        <w:pStyle w:val="Default"/>
        <w:spacing w:line="360" w:lineRule="auto"/>
        <w:jc w:val="both"/>
        <w:rPr>
          <w:rFonts w:ascii="Times New Roman" w:hAnsi="Times New Roman" w:cs="Times New Roman"/>
        </w:rPr>
      </w:pPr>
    </w:p>
    <w:p w14:paraId="2F4A3737" w14:textId="0FE21EFA" w:rsidR="00702006" w:rsidRPr="00DA4020" w:rsidRDefault="00702006" w:rsidP="00A50131">
      <w:pPr>
        <w:pStyle w:val="Descripcin"/>
        <w:numPr>
          <w:ilvl w:val="1"/>
          <w:numId w:val="8"/>
        </w:numPr>
        <w:spacing w:line="360" w:lineRule="auto"/>
        <w:ind w:left="284" w:hanging="284"/>
        <w:rPr>
          <w:rFonts w:eastAsiaTheme="minorHAnsi" w:cs="Times New Roman"/>
          <w:b/>
          <w:i w:val="0"/>
          <w:iCs w:val="0"/>
          <w:color w:val="auto"/>
          <w:sz w:val="24"/>
          <w:szCs w:val="24"/>
          <w:lang w:val="es-PE"/>
        </w:rPr>
      </w:pPr>
      <w:bookmarkStart w:id="0" w:name="_Toc66579509"/>
      <w:r w:rsidRPr="00DA4020">
        <w:rPr>
          <w:rFonts w:eastAsiaTheme="minorHAnsi" w:cs="Times New Roman"/>
          <w:b/>
          <w:i w:val="0"/>
          <w:iCs w:val="0"/>
          <w:color w:val="auto"/>
          <w:sz w:val="24"/>
          <w:szCs w:val="24"/>
          <w:lang w:val="es-PE"/>
        </w:rPr>
        <w:t>Dimensión Económica</w:t>
      </w:r>
      <w:bookmarkEnd w:id="0"/>
    </w:p>
    <w:p w14:paraId="5222D2A2" w14:textId="7BE36217" w:rsidR="00C7525C" w:rsidRDefault="00C7525C" w:rsidP="00A50131">
      <w:pPr>
        <w:spacing w:line="360" w:lineRule="auto"/>
        <w:jc w:val="both"/>
        <w:rPr>
          <w:rFonts w:ascii="Times New Roman" w:hAnsi="Times New Roman" w:cs="Times New Roman"/>
          <w:sz w:val="20"/>
          <w:szCs w:val="20"/>
        </w:rPr>
      </w:pPr>
      <w:r w:rsidRPr="00DA4020">
        <w:rPr>
          <w:rFonts w:ascii="Times New Roman" w:hAnsi="Times New Roman" w:cs="Times New Roman"/>
          <w:sz w:val="24"/>
          <w:szCs w:val="24"/>
        </w:rPr>
        <w:t>Para evaluar si los sistemas eran económicamente sustentables, se establecieron los siguientes indicadores y subindicadores</w:t>
      </w:r>
      <w:r w:rsidR="00AF4775" w:rsidRPr="00DA4020">
        <w:rPr>
          <w:rFonts w:ascii="Times New Roman" w:hAnsi="Times New Roman" w:cs="Times New Roman"/>
          <w:sz w:val="24"/>
          <w:szCs w:val="24"/>
        </w:rPr>
        <w:t xml:space="preserve"> (</w:t>
      </w:r>
      <w:r w:rsidR="00347D5B">
        <w:rPr>
          <w:rFonts w:ascii="Times New Roman" w:hAnsi="Times New Roman" w:cs="Times New Roman"/>
          <w:sz w:val="24"/>
          <w:szCs w:val="24"/>
        </w:rPr>
        <w:t>Tabla</w:t>
      </w:r>
      <w:r w:rsidR="00AF4775" w:rsidRPr="00DA4020">
        <w:rPr>
          <w:rFonts w:ascii="Times New Roman" w:hAnsi="Times New Roman" w:cs="Times New Roman"/>
          <w:sz w:val="24"/>
          <w:szCs w:val="24"/>
        </w:rPr>
        <w:t xml:space="preserve"> 1): </w:t>
      </w:r>
    </w:p>
    <w:p w14:paraId="27EE0803" w14:textId="693F81A2" w:rsidR="00D217B7" w:rsidRDefault="00873511" w:rsidP="00A50131">
      <w:pPr>
        <w:pStyle w:val="Sinespaciado"/>
        <w:spacing w:line="36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347D5B">
        <w:rPr>
          <w:rFonts w:ascii="Times New Roman" w:hAnsi="Times New Roman" w:cs="Times New Roman"/>
          <w:sz w:val="20"/>
          <w:szCs w:val="20"/>
        </w:rPr>
        <w:t>Tabla</w:t>
      </w:r>
      <w:r w:rsidR="00D217B7" w:rsidRPr="00A50131">
        <w:rPr>
          <w:rFonts w:ascii="Times New Roman" w:hAnsi="Times New Roman" w:cs="Times New Roman"/>
          <w:sz w:val="20"/>
          <w:szCs w:val="20"/>
        </w:rPr>
        <w:t xml:space="preserve"> 1. Subindicadores y valores estandarizados para evaluar la Dimensión Económica.</w:t>
      </w:r>
    </w:p>
    <w:tbl>
      <w:tblPr>
        <w:tblStyle w:val="Tablaconcuadrcula2"/>
        <w:tblW w:w="7005" w:type="dxa"/>
        <w:tblInd w:w="108" w:type="dxa"/>
        <w:tblLayout w:type="fixed"/>
        <w:tblLook w:val="04A0" w:firstRow="1" w:lastRow="0" w:firstColumn="1" w:lastColumn="0" w:noHBand="0" w:noVBand="1"/>
      </w:tblPr>
      <w:tblGrid>
        <w:gridCol w:w="1562"/>
        <w:gridCol w:w="967"/>
        <w:gridCol w:w="1114"/>
        <w:gridCol w:w="1255"/>
        <w:gridCol w:w="1123"/>
        <w:gridCol w:w="984"/>
      </w:tblGrid>
      <w:tr w:rsidR="00560445" w:rsidRPr="0020132C" w14:paraId="1A5625C8" w14:textId="77777777" w:rsidTr="00173F7F">
        <w:trPr>
          <w:trHeight w:val="20"/>
          <w:tblHeader/>
        </w:trPr>
        <w:tc>
          <w:tcPr>
            <w:tcW w:w="1562"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ED5C227" w14:textId="77777777" w:rsidR="00560445" w:rsidRPr="00D217B7" w:rsidRDefault="00560445" w:rsidP="00A50131">
            <w:pPr>
              <w:suppressAutoHyphens/>
              <w:jc w:val="both"/>
              <w:rPr>
                <w:rFonts w:ascii="Times New Roman" w:hAnsi="Times New Roman"/>
                <w:b/>
                <w:color w:val="1A1A1A"/>
                <w:sz w:val="18"/>
              </w:rPr>
            </w:pPr>
            <w:r w:rsidRPr="00D217B7">
              <w:rPr>
                <w:rFonts w:ascii="Times New Roman" w:hAnsi="Times New Roman"/>
                <w:b/>
                <w:color w:val="1A1A1A"/>
                <w:sz w:val="18"/>
              </w:rPr>
              <w:t>Subindicadores</w:t>
            </w:r>
          </w:p>
        </w:tc>
        <w:tc>
          <w:tcPr>
            <w:tcW w:w="544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2986256A" w14:textId="77777777" w:rsidR="00560445" w:rsidRPr="00D217B7" w:rsidRDefault="00560445" w:rsidP="00A50131">
            <w:pPr>
              <w:suppressAutoHyphens/>
              <w:jc w:val="center"/>
              <w:rPr>
                <w:rFonts w:ascii="Times New Roman" w:hAnsi="Times New Roman"/>
                <w:b/>
                <w:color w:val="1A1A1A"/>
                <w:sz w:val="18"/>
              </w:rPr>
            </w:pPr>
            <w:r w:rsidRPr="00D217B7">
              <w:rPr>
                <w:rFonts w:ascii="Times New Roman" w:hAnsi="Times New Roman"/>
                <w:b/>
                <w:color w:val="1A1A1A"/>
                <w:sz w:val="18"/>
              </w:rPr>
              <w:t>Escala de estandarización</w:t>
            </w:r>
          </w:p>
        </w:tc>
      </w:tr>
      <w:tr w:rsidR="00560445" w:rsidRPr="0020132C" w14:paraId="29635839" w14:textId="77777777" w:rsidTr="00173F7F">
        <w:trPr>
          <w:trHeight w:val="20"/>
          <w:tblHeader/>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339815CC" w14:textId="77777777" w:rsidR="00560445" w:rsidRPr="00D217B7" w:rsidRDefault="00560445" w:rsidP="00A50131">
            <w:pPr>
              <w:rPr>
                <w:rFonts w:ascii="Times New Roman" w:hAnsi="Times New Roman"/>
                <w:b/>
                <w:color w:val="1A1A1A"/>
                <w:sz w:val="18"/>
              </w:rPr>
            </w:pPr>
          </w:p>
        </w:tc>
        <w:tc>
          <w:tcPr>
            <w:tcW w:w="967" w:type="dxa"/>
            <w:tcBorders>
              <w:top w:val="single" w:sz="4" w:space="0" w:color="auto"/>
              <w:left w:val="single" w:sz="4" w:space="0" w:color="auto"/>
              <w:bottom w:val="single" w:sz="4" w:space="0" w:color="auto"/>
              <w:right w:val="single" w:sz="4" w:space="0" w:color="auto"/>
            </w:tcBorders>
            <w:shd w:val="clear" w:color="auto" w:fill="D9D9D9"/>
            <w:hideMark/>
          </w:tcPr>
          <w:p w14:paraId="6C8901DB" w14:textId="77777777" w:rsidR="00560445" w:rsidRPr="00D217B7" w:rsidRDefault="00560445" w:rsidP="00A50131">
            <w:pPr>
              <w:suppressAutoHyphens/>
              <w:jc w:val="center"/>
              <w:rPr>
                <w:rFonts w:ascii="Times New Roman" w:hAnsi="Times New Roman"/>
                <w:b/>
                <w:color w:val="1A1A1A"/>
                <w:sz w:val="18"/>
              </w:rPr>
            </w:pPr>
            <w:r w:rsidRPr="00D217B7">
              <w:rPr>
                <w:rFonts w:ascii="Times New Roman" w:hAnsi="Times New Roman"/>
                <w:b/>
                <w:color w:val="1A1A1A"/>
                <w:sz w:val="18"/>
              </w:rPr>
              <w:t>4</w:t>
            </w:r>
          </w:p>
        </w:tc>
        <w:tc>
          <w:tcPr>
            <w:tcW w:w="1114" w:type="dxa"/>
            <w:tcBorders>
              <w:top w:val="single" w:sz="4" w:space="0" w:color="auto"/>
              <w:left w:val="single" w:sz="4" w:space="0" w:color="auto"/>
              <w:bottom w:val="single" w:sz="4" w:space="0" w:color="auto"/>
              <w:right w:val="single" w:sz="4" w:space="0" w:color="auto"/>
            </w:tcBorders>
            <w:shd w:val="clear" w:color="auto" w:fill="D9D9D9"/>
            <w:hideMark/>
          </w:tcPr>
          <w:p w14:paraId="5F192B16" w14:textId="77777777" w:rsidR="00560445" w:rsidRPr="00D217B7" w:rsidRDefault="00560445" w:rsidP="00A50131">
            <w:pPr>
              <w:suppressAutoHyphens/>
              <w:jc w:val="center"/>
              <w:rPr>
                <w:rFonts w:ascii="Times New Roman" w:hAnsi="Times New Roman"/>
                <w:b/>
                <w:color w:val="1A1A1A"/>
                <w:sz w:val="18"/>
              </w:rPr>
            </w:pPr>
            <w:r w:rsidRPr="00D217B7">
              <w:rPr>
                <w:rFonts w:ascii="Times New Roman" w:hAnsi="Times New Roman"/>
                <w:b/>
                <w:color w:val="1A1A1A"/>
                <w:sz w:val="18"/>
              </w:rPr>
              <w:t>3</w:t>
            </w:r>
          </w:p>
        </w:tc>
        <w:tc>
          <w:tcPr>
            <w:tcW w:w="1255" w:type="dxa"/>
            <w:tcBorders>
              <w:top w:val="single" w:sz="4" w:space="0" w:color="auto"/>
              <w:left w:val="single" w:sz="4" w:space="0" w:color="auto"/>
              <w:bottom w:val="single" w:sz="4" w:space="0" w:color="auto"/>
              <w:right w:val="single" w:sz="4" w:space="0" w:color="auto"/>
            </w:tcBorders>
            <w:shd w:val="clear" w:color="auto" w:fill="D9D9D9"/>
            <w:hideMark/>
          </w:tcPr>
          <w:p w14:paraId="6396E6FF" w14:textId="77777777" w:rsidR="00560445" w:rsidRPr="00D217B7" w:rsidRDefault="00560445" w:rsidP="00A50131">
            <w:pPr>
              <w:suppressAutoHyphens/>
              <w:jc w:val="center"/>
              <w:rPr>
                <w:rFonts w:ascii="Times New Roman" w:hAnsi="Times New Roman"/>
                <w:b/>
                <w:color w:val="1A1A1A"/>
                <w:sz w:val="18"/>
              </w:rPr>
            </w:pPr>
            <w:r w:rsidRPr="00D217B7">
              <w:rPr>
                <w:rFonts w:ascii="Times New Roman" w:hAnsi="Times New Roman"/>
                <w:b/>
                <w:color w:val="1A1A1A"/>
                <w:sz w:val="18"/>
              </w:rPr>
              <w:t>2</w:t>
            </w:r>
          </w:p>
        </w:tc>
        <w:tc>
          <w:tcPr>
            <w:tcW w:w="1123" w:type="dxa"/>
            <w:tcBorders>
              <w:top w:val="single" w:sz="4" w:space="0" w:color="auto"/>
              <w:left w:val="single" w:sz="4" w:space="0" w:color="auto"/>
              <w:bottom w:val="single" w:sz="4" w:space="0" w:color="auto"/>
              <w:right w:val="single" w:sz="4" w:space="0" w:color="auto"/>
            </w:tcBorders>
            <w:shd w:val="clear" w:color="auto" w:fill="D9D9D9"/>
            <w:hideMark/>
          </w:tcPr>
          <w:p w14:paraId="2F28B614" w14:textId="77777777" w:rsidR="00560445" w:rsidRPr="00D217B7" w:rsidRDefault="00560445" w:rsidP="00A50131">
            <w:pPr>
              <w:suppressAutoHyphens/>
              <w:jc w:val="center"/>
              <w:rPr>
                <w:rFonts w:ascii="Times New Roman" w:hAnsi="Times New Roman"/>
                <w:b/>
                <w:color w:val="1A1A1A"/>
                <w:sz w:val="18"/>
              </w:rPr>
            </w:pPr>
            <w:r w:rsidRPr="00D217B7">
              <w:rPr>
                <w:rFonts w:ascii="Times New Roman" w:hAnsi="Times New Roman"/>
                <w:b/>
                <w:color w:val="1A1A1A"/>
                <w:sz w:val="18"/>
              </w:rPr>
              <w:t>1</w:t>
            </w:r>
          </w:p>
        </w:tc>
        <w:tc>
          <w:tcPr>
            <w:tcW w:w="984" w:type="dxa"/>
            <w:tcBorders>
              <w:top w:val="single" w:sz="4" w:space="0" w:color="auto"/>
              <w:left w:val="single" w:sz="4" w:space="0" w:color="auto"/>
              <w:bottom w:val="single" w:sz="4" w:space="0" w:color="auto"/>
              <w:right w:val="single" w:sz="4" w:space="0" w:color="auto"/>
            </w:tcBorders>
            <w:shd w:val="clear" w:color="auto" w:fill="D9D9D9"/>
            <w:hideMark/>
          </w:tcPr>
          <w:p w14:paraId="47DDF741" w14:textId="77777777" w:rsidR="00560445" w:rsidRPr="00D217B7" w:rsidRDefault="00560445" w:rsidP="00A50131">
            <w:pPr>
              <w:suppressAutoHyphens/>
              <w:jc w:val="center"/>
              <w:rPr>
                <w:rFonts w:ascii="Times New Roman" w:hAnsi="Times New Roman"/>
                <w:b/>
                <w:color w:val="1A1A1A"/>
                <w:sz w:val="18"/>
              </w:rPr>
            </w:pPr>
            <w:r w:rsidRPr="00D217B7">
              <w:rPr>
                <w:rFonts w:ascii="Times New Roman" w:hAnsi="Times New Roman"/>
                <w:b/>
                <w:color w:val="1A1A1A"/>
                <w:sz w:val="18"/>
              </w:rPr>
              <w:t>0</w:t>
            </w:r>
          </w:p>
        </w:tc>
      </w:tr>
      <w:tr w:rsidR="00560445" w:rsidRPr="0020132C" w14:paraId="4D589DCF" w14:textId="77777777" w:rsidTr="00173F7F">
        <w:trPr>
          <w:trHeight w:val="20"/>
        </w:trPr>
        <w:tc>
          <w:tcPr>
            <w:tcW w:w="1562" w:type="dxa"/>
            <w:tcBorders>
              <w:top w:val="single" w:sz="4" w:space="0" w:color="auto"/>
              <w:left w:val="single" w:sz="4" w:space="0" w:color="auto"/>
              <w:bottom w:val="single" w:sz="4" w:space="0" w:color="auto"/>
              <w:right w:val="single" w:sz="4" w:space="0" w:color="auto"/>
            </w:tcBorders>
            <w:vAlign w:val="center"/>
            <w:hideMark/>
          </w:tcPr>
          <w:p w14:paraId="1C69C789" w14:textId="338FAFE5"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bCs/>
                <w:sz w:val="16"/>
                <w:szCs w:val="16"/>
                <w:lang w:val="es-ES_tradnl" w:eastAsia="es-EC"/>
              </w:rPr>
              <w:t>A1. Diversificación producción</w:t>
            </w:r>
          </w:p>
        </w:tc>
        <w:tc>
          <w:tcPr>
            <w:tcW w:w="967" w:type="dxa"/>
            <w:tcBorders>
              <w:top w:val="single" w:sz="4" w:space="0" w:color="auto"/>
              <w:left w:val="single" w:sz="4" w:space="0" w:color="auto"/>
              <w:bottom w:val="single" w:sz="4" w:space="0" w:color="auto"/>
              <w:right w:val="single" w:sz="4" w:space="0" w:color="auto"/>
            </w:tcBorders>
            <w:hideMark/>
          </w:tcPr>
          <w:p w14:paraId="2118977B" w14:textId="7777777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&gt; 4 productos</w:t>
            </w:r>
          </w:p>
        </w:tc>
        <w:tc>
          <w:tcPr>
            <w:tcW w:w="1114" w:type="dxa"/>
            <w:tcBorders>
              <w:top w:val="single" w:sz="4" w:space="0" w:color="auto"/>
              <w:left w:val="single" w:sz="4" w:space="0" w:color="auto"/>
              <w:bottom w:val="single" w:sz="4" w:space="0" w:color="auto"/>
              <w:right w:val="single" w:sz="4" w:space="0" w:color="auto"/>
            </w:tcBorders>
            <w:hideMark/>
          </w:tcPr>
          <w:p w14:paraId="477812D0" w14:textId="7777777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3-4 productos</w:t>
            </w:r>
          </w:p>
        </w:tc>
        <w:tc>
          <w:tcPr>
            <w:tcW w:w="1255" w:type="dxa"/>
            <w:tcBorders>
              <w:top w:val="single" w:sz="4" w:space="0" w:color="auto"/>
              <w:left w:val="single" w:sz="4" w:space="0" w:color="auto"/>
              <w:bottom w:val="single" w:sz="4" w:space="0" w:color="auto"/>
              <w:right w:val="single" w:sz="4" w:space="0" w:color="auto"/>
            </w:tcBorders>
            <w:hideMark/>
          </w:tcPr>
          <w:p w14:paraId="64769A30" w14:textId="7777777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2-3 productos</w:t>
            </w:r>
          </w:p>
        </w:tc>
        <w:tc>
          <w:tcPr>
            <w:tcW w:w="1123" w:type="dxa"/>
            <w:tcBorders>
              <w:top w:val="single" w:sz="4" w:space="0" w:color="auto"/>
              <w:left w:val="single" w:sz="4" w:space="0" w:color="auto"/>
              <w:bottom w:val="single" w:sz="4" w:space="0" w:color="auto"/>
              <w:right w:val="single" w:sz="4" w:space="0" w:color="auto"/>
            </w:tcBorders>
            <w:hideMark/>
          </w:tcPr>
          <w:p w14:paraId="35062178" w14:textId="7777777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1-2 productos</w:t>
            </w:r>
          </w:p>
        </w:tc>
        <w:tc>
          <w:tcPr>
            <w:tcW w:w="984" w:type="dxa"/>
            <w:tcBorders>
              <w:top w:val="single" w:sz="4" w:space="0" w:color="auto"/>
              <w:left w:val="single" w:sz="4" w:space="0" w:color="auto"/>
              <w:bottom w:val="single" w:sz="4" w:space="0" w:color="auto"/>
              <w:right w:val="single" w:sz="4" w:space="0" w:color="auto"/>
            </w:tcBorders>
            <w:hideMark/>
          </w:tcPr>
          <w:p w14:paraId="473EC000" w14:textId="77777777" w:rsidR="00560445" w:rsidRPr="0020132C" w:rsidRDefault="00560445" w:rsidP="00A50131">
            <w:pPr>
              <w:suppressAutoHyphens/>
              <w:jc w:val="both"/>
              <w:rPr>
                <w:rFonts w:ascii="Times New Roman" w:eastAsia="Times New Roman" w:hAnsi="Times New Roman"/>
                <w:sz w:val="16"/>
                <w:szCs w:val="16"/>
                <w:lang w:val="es-ES_tradnl" w:eastAsia="es-EC"/>
              </w:rPr>
            </w:pPr>
            <w:r w:rsidRPr="0020132C">
              <w:rPr>
                <w:rFonts w:ascii="Times New Roman" w:eastAsia="Times New Roman" w:hAnsi="Times New Roman"/>
                <w:sz w:val="16"/>
                <w:szCs w:val="16"/>
                <w:lang w:val="es-ES_tradnl" w:eastAsia="es-EC"/>
              </w:rPr>
              <w:t>≤ 1 productos</w:t>
            </w:r>
          </w:p>
        </w:tc>
      </w:tr>
      <w:tr w:rsidR="00560445" w:rsidRPr="0020132C" w14:paraId="648B7FFF" w14:textId="77777777" w:rsidTr="00173F7F">
        <w:trPr>
          <w:trHeight w:val="20"/>
        </w:trPr>
        <w:tc>
          <w:tcPr>
            <w:tcW w:w="1562" w:type="dxa"/>
            <w:tcBorders>
              <w:top w:val="single" w:sz="4" w:space="0" w:color="auto"/>
              <w:left w:val="single" w:sz="4" w:space="0" w:color="auto"/>
              <w:bottom w:val="single" w:sz="4" w:space="0" w:color="auto"/>
              <w:right w:val="single" w:sz="4" w:space="0" w:color="auto"/>
            </w:tcBorders>
            <w:hideMark/>
          </w:tcPr>
          <w:p w14:paraId="48F5FDE3" w14:textId="2A5BA215"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bCs/>
                <w:sz w:val="16"/>
                <w:szCs w:val="16"/>
                <w:lang w:val="es-ES_tradnl" w:eastAsia="es-EC"/>
              </w:rPr>
              <w:t>A2. Superficie para autoconsumo</w:t>
            </w:r>
          </w:p>
        </w:tc>
        <w:tc>
          <w:tcPr>
            <w:tcW w:w="967" w:type="dxa"/>
            <w:tcBorders>
              <w:top w:val="single" w:sz="4" w:space="0" w:color="auto"/>
              <w:left w:val="single" w:sz="4" w:space="0" w:color="auto"/>
              <w:bottom w:val="single" w:sz="4" w:space="0" w:color="auto"/>
              <w:right w:val="single" w:sz="4" w:space="0" w:color="auto"/>
            </w:tcBorders>
            <w:hideMark/>
          </w:tcPr>
          <w:p w14:paraId="2019CF8C" w14:textId="7777777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 1ha</w:t>
            </w:r>
          </w:p>
        </w:tc>
        <w:tc>
          <w:tcPr>
            <w:tcW w:w="1114" w:type="dxa"/>
            <w:tcBorders>
              <w:top w:val="single" w:sz="4" w:space="0" w:color="auto"/>
              <w:left w:val="single" w:sz="4" w:space="0" w:color="auto"/>
              <w:bottom w:val="single" w:sz="4" w:space="0" w:color="auto"/>
              <w:right w:val="single" w:sz="4" w:space="0" w:color="auto"/>
            </w:tcBorders>
            <w:hideMark/>
          </w:tcPr>
          <w:p w14:paraId="193BFEC9" w14:textId="7777777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0,8 – 0,9 ha</w:t>
            </w:r>
          </w:p>
        </w:tc>
        <w:tc>
          <w:tcPr>
            <w:tcW w:w="1255" w:type="dxa"/>
            <w:tcBorders>
              <w:top w:val="single" w:sz="4" w:space="0" w:color="auto"/>
              <w:left w:val="single" w:sz="4" w:space="0" w:color="auto"/>
              <w:bottom w:val="single" w:sz="4" w:space="0" w:color="auto"/>
              <w:right w:val="single" w:sz="4" w:space="0" w:color="auto"/>
            </w:tcBorders>
            <w:hideMark/>
          </w:tcPr>
          <w:p w14:paraId="2DAA1F17" w14:textId="7777777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0,5 – 0,7 ha</w:t>
            </w:r>
          </w:p>
        </w:tc>
        <w:tc>
          <w:tcPr>
            <w:tcW w:w="1123" w:type="dxa"/>
            <w:tcBorders>
              <w:top w:val="single" w:sz="4" w:space="0" w:color="auto"/>
              <w:left w:val="single" w:sz="4" w:space="0" w:color="auto"/>
              <w:bottom w:val="single" w:sz="4" w:space="0" w:color="auto"/>
              <w:right w:val="single" w:sz="4" w:space="0" w:color="auto"/>
            </w:tcBorders>
            <w:hideMark/>
          </w:tcPr>
          <w:p w14:paraId="7277866D" w14:textId="7777777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0,2 – 0,4 ha</w:t>
            </w:r>
          </w:p>
        </w:tc>
        <w:tc>
          <w:tcPr>
            <w:tcW w:w="984" w:type="dxa"/>
            <w:tcBorders>
              <w:top w:val="single" w:sz="4" w:space="0" w:color="auto"/>
              <w:left w:val="single" w:sz="4" w:space="0" w:color="auto"/>
              <w:bottom w:val="single" w:sz="4" w:space="0" w:color="auto"/>
              <w:right w:val="single" w:sz="4" w:space="0" w:color="auto"/>
            </w:tcBorders>
            <w:hideMark/>
          </w:tcPr>
          <w:p w14:paraId="6E6CF1F7" w14:textId="7777777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 0,1 ha</w:t>
            </w:r>
          </w:p>
        </w:tc>
      </w:tr>
      <w:tr w:rsidR="00560445" w:rsidRPr="0020132C" w14:paraId="093E615A" w14:textId="77777777" w:rsidTr="00173F7F">
        <w:trPr>
          <w:trHeight w:val="20"/>
        </w:trPr>
        <w:tc>
          <w:tcPr>
            <w:tcW w:w="1562" w:type="dxa"/>
            <w:tcBorders>
              <w:top w:val="single" w:sz="4" w:space="0" w:color="auto"/>
              <w:left w:val="single" w:sz="4" w:space="0" w:color="auto"/>
              <w:bottom w:val="single" w:sz="4" w:space="0" w:color="auto"/>
              <w:right w:val="single" w:sz="4" w:space="0" w:color="auto"/>
            </w:tcBorders>
            <w:hideMark/>
          </w:tcPr>
          <w:p w14:paraId="4494301B" w14:textId="7B55DE9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B1. Ingreso neto mensual</w:t>
            </w:r>
          </w:p>
        </w:tc>
        <w:tc>
          <w:tcPr>
            <w:tcW w:w="967" w:type="dxa"/>
            <w:tcBorders>
              <w:top w:val="single" w:sz="4" w:space="0" w:color="auto"/>
              <w:left w:val="single" w:sz="4" w:space="0" w:color="auto"/>
              <w:bottom w:val="single" w:sz="4" w:space="0" w:color="auto"/>
              <w:right w:val="single" w:sz="4" w:space="0" w:color="auto"/>
            </w:tcBorders>
            <w:hideMark/>
          </w:tcPr>
          <w:p w14:paraId="04066456" w14:textId="7777777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 de 401</w:t>
            </w:r>
          </w:p>
        </w:tc>
        <w:tc>
          <w:tcPr>
            <w:tcW w:w="1114" w:type="dxa"/>
            <w:tcBorders>
              <w:top w:val="single" w:sz="4" w:space="0" w:color="auto"/>
              <w:left w:val="single" w:sz="4" w:space="0" w:color="auto"/>
              <w:bottom w:val="single" w:sz="4" w:space="0" w:color="auto"/>
              <w:right w:val="single" w:sz="4" w:space="0" w:color="auto"/>
            </w:tcBorders>
            <w:hideMark/>
          </w:tcPr>
          <w:p w14:paraId="0443F9A2" w14:textId="7777777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301 - 400</w:t>
            </w:r>
          </w:p>
        </w:tc>
        <w:tc>
          <w:tcPr>
            <w:tcW w:w="1255" w:type="dxa"/>
            <w:tcBorders>
              <w:top w:val="single" w:sz="4" w:space="0" w:color="auto"/>
              <w:left w:val="single" w:sz="4" w:space="0" w:color="auto"/>
              <w:bottom w:val="single" w:sz="4" w:space="0" w:color="auto"/>
              <w:right w:val="single" w:sz="4" w:space="0" w:color="auto"/>
            </w:tcBorders>
            <w:hideMark/>
          </w:tcPr>
          <w:p w14:paraId="3ECC6CC8" w14:textId="7777777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201 - 300</w:t>
            </w:r>
          </w:p>
        </w:tc>
        <w:tc>
          <w:tcPr>
            <w:tcW w:w="1123" w:type="dxa"/>
            <w:tcBorders>
              <w:top w:val="single" w:sz="4" w:space="0" w:color="auto"/>
              <w:left w:val="single" w:sz="4" w:space="0" w:color="auto"/>
              <w:bottom w:val="single" w:sz="4" w:space="0" w:color="auto"/>
              <w:right w:val="single" w:sz="4" w:space="0" w:color="auto"/>
            </w:tcBorders>
            <w:hideMark/>
          </w:tcPr>
          <w:p w14:paraId="4375FF96" w14:textId="7777777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101 - 200</w:t>
            </w:r>
          </w:p>
        </w:tc>
        <w:tc>
          <w:tcPr>
            <w:tcW w:w="984" w:type="dxa"/>
            <w:tcBorders>
              <w:top w:val="single" w:sz="4" w:space="0" w:color="auto"/>
              <w:left w:val="single" w:sz="4" w:space="0" w:color="auto"/>
              <w:bottom w:val="single" w:sz="4" w:space="0" w:color="auto"/>
              <w:right w:val="single" w:sz="4" w:space="0" w:color="auto"/>
            </w:tcBorders>
            <w:hideMark/>
          </w:tcPr>
          <w:p w14:paraId="20DAE98C" w14:textId="7777777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 de 100</w:t>
            </w:r>
          </w:p>
        </w:tc>
      </w:tr>
      <w:tr w:rsidR="00560445" w:rsidRPr="0020132C" w14:paraId="034F99C8" w14:textId="77777777" w:rsidTr="00173F7F">
        <w:trPr>
          <w:trHeight w:val="20"/>
        </w:trPr>
        <w:tc>
          <w:tcPr>
            <w:tcW w:w="1562" w:type="dxa"/>
            <w:tcBorders>
              <w:top w:val="single" w:sz="4" w:space="0" w:color="auto"/>
              <w:left w:val="single" w:sz="4" w:space="0" w:color="auto"/>
              <w:bottom w:val="single" w:sz="4" w:space="0" w:color="auto"/>
              <w:right w:val="single" w:sz="4" w:space="0" w:color="auto"/>
            </w:tcBorders>
            <w:hideMark/>
          </w:tcPr>
          <w:p w14:paraId="03E3D2F5" w14:textId="71C79EC1"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bCs/>
                <w:sz w:val="16"/>
                <w:szCs w:val="16"/>
                <w:lang w:val="es-ES_tradnl" w:eastAsia="es-EC"/>
              </w:rPr>
              <w:t>C1. Diversificación venta</w:t>
            </w:r>
          </w:p>
        </w:tc>
        <w:tc>
          <w:tcPr>
            <w:tcW w:w="967" w:type="dxa"/>
            <w:tcBorders>
              <w:top w:val="single" w:sz="4" w:space="0" w:color="auto"/>
              <w:left w:val="single" w:sz="4" w:space="0" w:color="auto"/>
              <w:bottom w:val="single" w:sz="4" w:space="0" w:color="auto"/>
              <w:right w:val="single" w:sz="4" w:space="0" w:color="auto"/>
            </w:tcBorders>
            <w:hideMark/>
          </w:tcPr>
          <w:p w14:paraId="5620A232" w14:textId="7777777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&gt; 4 productos</w:t>
            </w:r>
          </w:p>
        </w:tc>
        <w:tc>
          <w:tcPr>
            <w:tcW w:w="1114" w:type="dxa"/>
            <w:tcBorders>
              <w:top w:val="single" w:sz="4" w:space="0" w:color="auto"/>
              <w:left w:val="single" w:sz="4" w:space="0" w:color="auto"/>
              <w:bottom w:val="single" w:sz="4" w:space="0" w:color="auto"/>
              <w:right w:val="single" w:sz="4" w:space="0" w:color="auto"/>
            </w:tcBorders>
            <w:hideMark/>
          </w:tcPr>
          <w:p w14:paraId="3CFB43E9" w14:textId="7777777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3-4 productos</w:t>
            </w:r>
          </w:p>
        </w:tc>
        <w:tc>
          <w:tcPr>
            <w:tcW w:w="1255" w:type="dxa"/>
            <w:tcBorders>
              <w:top w:val="single" w:sz="4" w:space="0" w:color="auto"/>
              <w:left w:val="single" w:sz="4" w:space="0" w:color="auto"/>
              <w:bottom w:val="single" w:sz="4" w:space="0" w:color="auto"/>
              <w:right w:val="single" w:sz="4" w:space="0" w:color="auto"/>
            </w:tcBorders>
            <w:hideMark/>
          </w:tcPr>
          <w:p w14:paraId="0E692321" w14:textId="7777777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2 -3 productos</w:t>
            </w:r>
          </w:p>
        </w:tc>
        <w:tc>
          <w:tcPr>
            <w:tcW w:w="1123" w:type="dxa"/>
            <w:tcBorders>
              <w:top w:val="single" w:sz="4" w:space="0" w:color="auto"/>
              <w:left w:val="single" w:sz="4" w:space="0" w:color="auto"/>
              <w:bottom w:val="single" w:sz="4" w:space="0" w:color="auto"/>
              <w:right w:val="single" w:sz="4" w:space="0" w:color="auto"/>
            </w:tcBorders>
            <w:hideMark/>
          </w:tcPr>
          <w:p w14:paraId="72756886" w14:textId="7777777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1 -2 productos</w:t>
            </w:r>
          </w:p>
        </w:tc>
        <w:tc>
          <w:tcPr>
            <w:tcW w:w="984" w:type="dxa"/>
            <w:tcBorders>
              <w:top w:val="single" w:sz="4" w:space="0" w:color="auto"/>
              <w:left w:val="single" w:sz="4" w:space="0" w:color="auto"/>
              <w:bottom w:val="single" w:sz="4" w:space="0" w:color="auto"/>
              <w:right w:val="single" w:sz="4" w:space="0" w:color="auto"/>
            </w:tcBorders>
            <w:hideMark/>
          </w:tcPr>
          <w:p w14:paraId="1D37DE15" w14:textId="7777777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 1 producto</w:t>
            </w:r>
          </w:p>
        </w:tc>
      </w:tr>
      <w:tr w:rsidR="00560445" w:rsidRPr="0020132C" w14:paraId="3F7D48B6" w14:textId="77777777" w:rsidTr="00173F7F">
        <w:trPr>
          <w:trHeight w:val="20"/>
        </w:trPr>
        <w:tc>
          <w:tcPr>
            <w:tcW w:w="1562" w:type="dxa"/>
            <w:tcBorders>
              <w:top w:val="single" w:sz="4" w:space="0" w:color="auto"/>
              <w:left w:val="single" w:sz="4" w:space="0" w:color="auto"/>
              <w:bottom w:val="single" w:sz="4" w:space="0" w:color="auto"/>
              <w:right w:val="single" w:sz="4" w:space="0" w:color="auto"/>
            </w:tcBorders>
            <w:hideMark/>
          </w:tcPr>
          <w:p w14:paraId="56268927" w14:textId="1C657558" w:rsidR="00560445" w:rsidRPr="0020132C" w:rsidRDefault="00560445" w:rsidP="00A50131">
            <w:pPr>
              <w:suppressAutoHyphens/>
              <w:jc w:val="both"/>
              <w:rPr>
                <w:rFonts w:ascii="Times New Roman" w:eastAsia="Times New Roman" w:hAnsi="Times New Roman"/>
                <w:bCs/>
                <w:sz w:val="16"/>
                <w:szCs w:val="16"/>
                <w:lang w:val="es-ES_tradnl" w:eastAsia="es-EC"/>
              </w:rPr>
            </w:pPr>
            <w:r w:rsidRPr="0020132C">
              <w:rPr>
                <w:rFonts w:ascii="Times New Roman" w:eastAsia="Times New Roman" w:hAnsi="Times New Roman"/>
                <w:bCs/>
                <w:sz w:val="16"/>
                <w:szCs w:val="16"/>
                <w:lang w:val="es-ES_tradnl" w:eastAsia="es-EC"/>
              </w:rPr>
              <w:t>C2. Vías comercio</w:t>
            </w:r>
          </w:p>
        </w:tc>
        <w:tc>
          <w:tcPr>
            <w:tcW w:w="967" w:type="dxa"/>
            <w:tcBorders>
              <w:top w:val="single" w:sz="4" w:space="0" w:color="auto"/>
              <w:left w:val="single" w:sz="4" w:space="0" w:color="auto"/>
              <w:bottom w:val="single" w:sz="4" w:space="0" w:color="auto"/>
              <w:right w:val="single" w:sz="4" w:space="0" w:color="auto"/>
            </w:tcBorders>
            <w:hideMark/>
          </w:tcPr>
          <w:p w14:paraId="1F686E51" w14:textId="77777777" w:rsidR="00560445" w:rsidRPr="0020132C" w:rsidRDefault="00560445" w:rsidP="00A50131">
            <w:pPr>
              <w:suppressAutoHyphens/>
              <w:jc w:val="both"/>
              <w:rPr>
                <w:rFonts w:ascii="Times New Roman" w:eastAsia="Times New Roman" w:hAnsi="Times New Roman"/>
                <w:sz w:val="16"/>
                <w:szCs w:val="16"/>
                <w:lang w:val="es-ES_tradnl" w:eastAsia="es-EC"/>
              </w:rPr>
            </w:pPr>
            <w:r w:rsidRPr="0020132C">
              <w:rPr>
                <w:rFonts w:ascii="Times New Roman" w:eastAsia="Times New Roman" w:hAnsi="Times New Roman"/>
                <w:sz w:val="16"/>
                <w:szCs w:val="16"/>
                <w:lang w:val="es-ES_tradnl" w:eastAsia="es-EC"/>
              </w:rPr>
              <w:t>≥ 5 canales</w:t>
            </w:r>
          </w:p>
        </w:tc>
        <w:tc>
          <w:tcPr>
            <w:tcW w:w="1114" w:type="dxa"/>
            <w:tcBorders>
              <w:top w:val="single" w:sz="4" w:space="0" w:color="auto"/>
              <w:left w:val="single" w:sz="4" w:space="0" w:color="auto"/>
              <w:bottom w:val="single" w:sz="4" w:space="0" w:color="auto"/>
              <w:right w:val="single" w:sz="4" w:space="0" w:color="auto"/>
            </w:tcBorders>
            <w:hideMark/>
          </w:tcPr>
          <w:p w14:paraId="045CE867" w14:textId="7777777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4 canales</w:t>
            </w:r>
          </w:p>
        </w:tc>
        <w:tc>
          <w:tcPr>
            <w:tcW w:w="1255" w:type="dxa"/>
            <w:tcBorders>
              <w:top w:val="single" w:sz="4" w:space="0" w:color="auto"/>
              <w:left w:val="single" w:sz="4" w:space="0" w:color="auto"/>
              <w:bottom w:val="single" w:sz="4" w:space="0" w:color="auto"/>
              <w:right w:val="single" w:sz="4" w:space="0" w:color="auto"/>
            </w:tcBorders>
            <w:vAlign w:val="center"/>
            <w:hideMark/>
          </w:tcPr>
          <w:p w14:paraId="7B4C7C20" w14:textId="7777777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3 canales</w:t>
            </w:r>
          </w:p>
        </w:tc>
        <w:tc>
          <w:tcPr>
            <w:tcW w:w="1123" w:type="dxa"/>
            <w:tcBorders>
              <w:top w:val="single" w:sz="4" w:space="0" w:color="auto"/>
              <w:left w:val="single" w:sz="4" w:space="0" w:color="auto"/>
              <w:bottom w:val="single" w:sz="4" w:space="0" w:color="auto"/>
              <w:right w:val="single" w:sz="4" w:space="0" w:color="auto"/>
            </w:tcBorders>
            <w:hideMark/>
          </w:tcPr>
          <w:p w14:paraId="4042C71E" w14:textId="77777777" w:rsidR="00560445" w:rsidRPr="0020132C" w:rsidRDefault="00560445" w:rsidP="00A50131">
            <w:pPr>
              <w:suppressAutoHyphens/>
              <w:jc w:val="both"/>
              <w:rPr>
                <w:rFonts w:ascii="Times New Roman" w:hAnsi="Times New Roman"/>
                <w:color w:val="1A1A1A"/>
                <w:sz w:val="20"/>
              </w:rPr>
            </w:pPr>
            <w:r w:rsidRPr="0020132C">
              <w:rPr>
                <w:rFonts w:ascii="Times New Roman" w:eastAsia="Times New Roman" w:hAnsi="Times New Roman"/>
                <w:sz w:val="16"/>
                <w:szCs w:val="16"/>
                <w:lang w:val="es-ES_tradnl" w:eastAsia="es-EC"/>
              </w:rPr>
              <w:t>2 canales</w:t>
            </w:r>
          </w:p>
        </w:tc>
        <w:tc>
          <w:tcPr>
            <w:tcW w:w="984" w:type="dxa"/>
            <w:tcBorders>
              <w:top w:val="single" w:sz="4" w:space="0" w:color="auto"/>
              <w:left w:val="single" w:sz="4" w:space="0" w:color="auto"/>
              <w:bottom w:val="single" w:sz="4" w:space="0" w:color="auto"/>
              <w:right w:val="single" w:sz="4" w:space="0" w:color="auto"/>
            </w:tcBorders>
            <w:hideMark/>
          </w:tcPr>
          <w:p w14:paraId="5CDDAE87" w14:textId="77777777" w:rsidR="00560445" w:rsidRPr="0020132C" w:rsidRDefault="00560445" w:rsidP="00A50131">
            <w:pPr>
              <w:suppressAutoHyphens/>
              <w:jc w:val="both"/>
              <w:rPr>
                <w:rFonts w:ascii="Times New Roman" w:eastAsia="Times New Roman" w:hAnsi="Times New Roman"/>
                <w:sz w:val="16"/>
                <w:szCs w:val="16"/>
                <w:lang w:val="es-ES_tradnl" w:eastAsia="es-EC"/>
              </w:rPr>
            </w:pPr>
            <w:r w:rsidRPr="0020132C">
              <w:rPr>
                <w:rFonts w:ascii="Times New Roman" w:eastAsia="Times New Roman" w:hAnsi="Times New Roman"/>
                <w:sz w:val="16"/>
                <w:szCs w:val="16"/>
                <w:lang w:val="es-ES_tradnl" w:eastAsia="es-EC"/>
              </w:rPr>
              <w:t>≤ 1 canal</w:t>
            </w:r>
          </w:p>
        </w:tc>
      </w:tr>
      <w:tr w:rsidR="00560445" w:rsidRPr="0020132C" w14:paraId="3DB25BCA" w14:textId="77777777" w:rsidTr="00173F7F">
        <w:trPr>
          <w:trHeight w:val="20"/>
        </w:trPr>
        <w:tc>
          <w:tcPr>
            <w:tcW w:w="1562" w:type="dxa"/>
            <w:tcBorders>
              <w:top w:val="single" w:sz="4" w:space="0" w:color="auto"/>
              <w:left w:val="single" w:sz="4" w:space="0" w:color="auto"/>
              <w:bottom w:val="single" w:sz="4" w:space="0" w:color="auto"/>
              <w:right w:val="single" w:sz="4" w:space="0" w:color="auto"/>
            </w:tcBorders>
            <w:hideMark/>
          </w:tcPr>
          <w:p w14:paraId="7A21337D" w14:textId="1056C1DE" w:rsidR="00560445" w:rsidRPr="0020132C" w:rsidRDefault="00560445" w:rsidP="00A50131">
            <w:pPr>
              <w:suppressAutoHyphens/>
              <w:jc w:val="both"/>
              <w:rPr>
                <w:rFonts w:ascii="Times New Roman" w:eastAsia="Times New Roman" w:hAnsi="Times New Roman"/>
                <w:bCs/>
                <w:sz w:val="16"/>
                <w:szCs w:val="16"/>
                <w:lang w:val="es-ES_tradnl" w:eastAsia="es-EC"/>
              </w:rPr>
            </w:pPr>
            <w:r w:rsidRPr="0020132C">
              <w:rPr>
                <w:rFonts w:ascii="Times New Roman" w:eastAsia="Times New Roman" w:hAnsi="Times New Roman"/>
                <w:bCs/>
                <w:sz w:val="16"/>
                <w:szCs w:val="16"/>
                <w:lang w:val="es-ES_tradnl" w:eastAsia="es-EC"/>
              </w:rPr>
              <w:t>C3. Dependencia insumos externos</w:t>
            </w:r>
          </w:p>
        </w:tc>
        <w:tc>
          <w:tcPr>
            <w:tcW w:w="967" w:type="dxa"/>
            <w:tcBorders>
              <w:top w:val="single" w:sz="4" w:space="0" w:color="auto"/>
              <w:left w:val="single" w:sz="4" w:space="0" w:color="auto"/>
              <w:bottom w:val="single" w:sz="4" w:space="0" w:color="auto"/>
              <w:right w:val="single" w:sz="4" w:space="0" w:color="auto"/>
            </w:tcBorders>
            <w:vAlign w:val="center"/>
            <w:hideMark/>
          </w:tcPr>
          <w:p w14:paraId="66C12C22" w14:textId="77777777" w:rsidR="00560445" w:rsidRPr="0020132C" w:rsidRDefault="00560445" w:rsidP="00EF40AF">
            <w:pPr>
              <w:suppressAutoHyphens/>
              <w:rPr>
                <w:rFonts w:ascii="Times New Roman" w:eastAsia="Times New Roman" w:hAnsi="Times New Roman"/>
                <w:sz w:val="16"/>
                <w:szCs w:val="16"/>
                <w:lang w:val="es-ES_tradnl" w:eastAsia="es-EC"/>
              </w:rPr>
            </w:pPr>
            <w:r w:rsidRPr="0020132C">
              <w:rPr>
                <w:rFonts w:ascii="Times New Roman" w:eastAsia="Times New Roman" w:hAnsi="Times New Roman"/>
                <w:sz w:val="16"/>
                <w:szCs w:val="16"/>
                <w:lang w:val="es-SV" w:eastAsia="es-EC"/>
              </w:rPr>
              <w:t>0 a 20 %</w:t>
            </w:r>
          </w:p>
        </w:tc>
        <w:tc>
          <w:tcPr>
            <w:tcW w:w="1114" w:type="dxa"/>
            <w:tcBorders>
              <w:top w:val="single" w:sz="4" w:space="0" w:color="auto"/>
              <w:left w:val="single" w:sz="4" w:space="0" w:color="auto"/>
              <w:bottom w:val="single" w:sz="4" w:space="0" w:color="auto"/>
              <w:right w:val="single" w:sz="4" w:space="0" w:color="auto"/>
            </w:tcBorders>
            <w:vAlign w:val="center"/>
            <w:hideMark/>
          </w:tcPr>
          <w:p w14:paraId="1BC6F995" w14:textId="77777777" w:rsidR="00560445" w:rsidRPr="0020132C" w:rsidRDefault="00560445" w:rsidP="00EF40AF">
            <w:pPr>
              <w:suppressAutoHyphens/>
              <w:rPr>
                <w:rFonts w:ascii="Times New Roman" w:eastAsia="Times New Roman" w:hAnsi="Times New Roman"/>
                <w:sz w:val="16"/>
                <w:szCs w:val="16"/>
                <w:lang w:val="es-ES_tradnl" w:eastAsia="es-EC"/>
              </w:rPr>
            </w:pPr>
            <w:r w:rsidRPr="0020132C">
              <w:rPr>
                <w:rFonts w:ascii="Times New Roman" w:eastAsia="Times New Roman" w:hAnsi="Times New Roman"/>
                <w:sz w:val="16"/>
                <w:szCs w:val="16"/>
                <w:lang w:val="es-SV" w:eastAsia="es-EC"/>
              </w:rPr>
              <w:t>20 a 40 %</w:t>
            </w:r>
          </w:p>
        </w:tc>
        <w:tc>
          <w:tcPr>
            <w:tcW w:w="1255" w:type="dxa"/>
            <w:tcBorders>
              <w:top w:val="single" w:sz="4" w:space="0" w:color="auto"/>
              <w:left w:val="single" w:sz="4" w:space="0" w:color="auto"/>
              <w:bottom w:val="single" w:sz="4" w:space="0" w:color="auto"/>
              <w:right w:val="single" w:sz="4" w:space="0" w:color="auto"/>
            </w:tcBorders>
            <w:vAlign w:val="center"/>
            <w:hideMark/>
          </w:tcPr>
          <w:p w14:paraId="3B618BD1" w14:textId="77777777" w:rsidR="00560445" w:rsidRPr="0020132C" w:rsidRDefault="00560445" w:rsidP="00EF40AF">
            <w:pPr>
              <w:suppressAutoHyphens/>
              <w:rPr>
                <w:rFonts w:ascii="Times New Roman" w:eastAsia="Times New Roman" w:hAnsi="Times New Roman"/>
                <w:sz w:val="16"/>
                <w:szCs w:val="16"/>
                <w:lang w:val="es-ES_tradnl" w:eastAsia="es-EC"/>
              </w:rPr>
            </w:pPr>
            <w:r w:rsidRPr="0020132C">
              <w:rPr>
                <w:rFonts w:ascii="Times New Roman" w:eastAsia="Times New Roman" w:hAnsi="Times New Roman"/>
                <w:sz w:val="16"/>
                <w:szCs w:val="16"/>
                <w:lang w:val="es-SV" w:eastAsia="es-EC"/>
              </w:rPr>
              <w:t>40 a 60%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83D9DBB" w14:textId="77777777" w:rsidR="00560445" w:rsidRPr="0020132C" w:rsidRDefault="00560445" w:rsidP="00EF40AF">
            <w:pPr>
              <w:suppressAutoHyphens/>
              <w:rPr>
                <w:rFonts w:ascii="Times New Roman" w:eastAsia="Times New Roman" w:hAnsi="Times New Roman"/>
                <w:sz w:val="16"/>
                <w:szCs w:val="16"/>
                <w:lang w:val="es-ES_tradnl" w:eastAsia="es-EC"/>
              </w:rPr>
            </w:pPr>
            <w:r w:rsidRPr="0020132C">
              <w:rPr>
                <w:rFonts w:ascii="Times New Roman" w:eastAsia="Times New Roman" w:hAnsi="Times New Roman"/>
                <w:sz w:val="16"/>
                <w:szCs w:val="16"/>
                <w:lang w:val="es-SV" w:eastAsia="es-EC"/>
              </w:rPr>
              <w:t>60 a 80%</w:t>
            </w:r>
          </w:p>
        </w:tc>
        <w:tc>
          <w:tcPr>
            <w:tcW w:w="984" w:type="dxa"/>
            <w:tcBorders>
              <w:top w:val="single" w:sz="4" w:space="0" w:color="auto"/>
              <w:left w:val="single" w:sz="4" w:space="0" w:color="auto"/>
              <w:bottom w:val="single" w:sz="4" w:space="0" w:color="auto"/>
              <w:right w:val="single" w:sz="4" w:space="0" w:color="auto"/>
            </w:tcBorders>
            <w:vAlign w:val="center"/>
            <w:hideMark/>
          </w:tcPr>
          <w:p w14:paraId="5ED8C960" w14:textId="77777777" w:rsidR="00560445" w:rsidRPr="0020132C" w:rsidRDefault="00560445" w:rsidP="00EF40AF">
            <w:pPr>
              <w:suppressAutoHyphens/>
              <w:rPr>
                <w:rFonts w:ascii="Times New Roman" w:eastAsia="Times New Roman" w:hAnsi="Times New Roman"/>
                <w:sz w:val="16"/>
                <w:szCs w:val="16"/>
                <w:lang w:val="es-ES_tradnl" w:eastAsia="es-EC"/>
              </w:rPr>
            </w:pPr>
            <w:r w:rsidRPr="0020132C">
              <w:rPr>
                <w:rFonts w:ascii="Times New Roman" w:eastAsia="Times New Roman" w:hAnsi="Times New Roman"/>
                <w:sz w:val="16"/>
                <w:szCs w:val="16"/>
                <w:lang w:val="es-ES_tradnl" w:eastAsia="es-EC"/>
              </w:rPr>
              <w:t>80 a 100%</w:t>
            </w:r>
          </w:p>
        </w:tc>
      </w:tr>
      <w:tr w:rsidR="00560445" w:rsidRPr="0020132C" w14:paraId="792C8EF4" w14:textId="77777777" w:rsidTr="00173F7F">
        <w:trPr>
          <w:trHeight w:val="20"/>
        </w:trPr>
        <w:tc>
          <w:tcPr>
            <w:tcW w:w="1562" w:type="dxa"/>
            <w:tcBorders>
              <w:top w:val="single" w:sz="4" w:space="0" w:color="auto"/>
              <w:left w:val="single" w:sz="4" w:space="0" w:color="auto"/>
              <w:bottom w:val="single" w:sz="4" w:space="0" w:color="auto"/>
              <w:right w:val="single" w:sz="4" w:space="0" w:color="auto"/>
            </w:tcBorders>
            <w:hideMark/>
          </w:tcPr>
          <w:p w14:paraId="638F3282" w14:textId="323BA58E" w:rsidR="009F2A15" w:rsidRPr="0020132C" w:rsidRDefault="00560445" w:rsidP="00A50131">
            <w:pPr>
              <w:suppressAutoHyphens/>
              <w:jc w:val="both"/>
              <w:rPr>
                <w:rFonts w:ascii="Times New Roman" w:eastAsia="Times New Roman" w:hAnsi="Times New Roman"/>
                <w:bCs/>
                <w:sz w:val="16"/>
                <w:szCs w:val="16"/>
                <w:lang w:val="es-ES_tradnl" w:eastAsia="es-EC"/>
              </w:rPr>
            </w:pPr>
            <w:r w:rsidRPr="0020132C">
              <w:rPr>
                <w:rFonts w:ascii="Times New Roman" w:eastAsia="Times New Roman" w:hAnsi="Times New Roman"/>
                <w:bCs/>
                <w:sz w:val="16"/>
                <w:szCs w:val="16"/>
                <w:lang w:val="es-ES_tradnl" w:eastAsia="es-EC"/>
              </w:rPr>
              <w:t>C4. Superficie destinada al cultivo de cacao</w:t>
            </w:r>
          </w:p>
        </w:tc>
        <w:tc>
          <w:tcPr>
            <w:tcW w:w="967" w:type="dxa"/>
            <w:tcBorders>
              <w:top w:val="single" w:sz="4" w:space="0" w:color="auto"/>
              <w:left w:val="single" w:sz="4" w:space="0" w:color="auto"/>
              <w:bottom w:val="single" w:sz="4" w:space="0" w:color="auto"/>
              <w:right w:val="single" w:sz="4" w:space="0" w:color="auto"/>
            </w:tcBorders>
            <w:vAlign w:val="center"/>
            <w:hideMark/>
          </w:tcPr>
          <w:p w14:paraId="079182D1" w14:textId="77777777" w:rsidR="00560445" w:rsidRPr="0020132C" w:rsidRDefault="00560445" w:rsidP="00EF40AF">
            <w:pPr>
              <w:suppressAutoHyphens/>
              <w:rPr>
                <w:rFonts w:ascii="Times New Roman" w:eastAsia="Times New Roman" w:hAnsi="Times New Roman"/>
                <w:sz w:val="16"/>
                <w:szCs w:val="16"/>
                <w:lang w:val="es-ES_tradnl" w:eastAsia="es-EC"/>
              </w:rPr>
            </w:pPr>
            <w:r w:rsidRPr="0020132C">
              <w:rPr>
                <w:rFonts w:ascii="Times New Roman" w:eastAsia="Times New Roman" w:hAnsi="Times New Roman"/>
                <w:sz w:val="16"/>
                <w:szCs w:val="16"/>
                <w:lang w:val="es-ES_tradnl" w:eastAsia="es-EC"/>
              </w:rPr>
              <w:t xml:space="preserve">&gt; 4 </w:t>
            </w:r>
            <w:r w:rsidRPr="0020132C">
              <w:rPr>
                <w:rFonts w:ascii="Times New Roman" w:eastAsia="Times New Roman" w:hAnsi="Times New Roman"/>
                <w:sz w:val="16"/>
                <w:szCs w:val="16"/>
                <w:lang w:val="es-SV" w:eastAsia="es-EC"/>
              </w:rPr>
              <w:t>has</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4543A61" w14:textId="77777777" w:rsidR="00560445" w:rsidRPr="0020132C" w:rsidRDefault="00560445" w:rsidP="00EF40AF">
            <w:pPr>
              <w:suppressAutoHyphens/>
              <w:rPr>
                <w:rFonts w:ascii="Times New Roman" w:eastAsia="Times New Roman" w:hAnsi="Times New Roman"/>
                <w:sz w:val="16"/>
                <w:szCs w:val="16"/>
                <w:lang w:val="es-ES_tradnl" w:eastAsia="es-EC"/>
              </w:rPr>
            </w:pPr>
            <w:r w:rsidRPr="0020132C">
              <w:rPr>
                <w:rFonts w:ascii="Times New Roman" w:eastAsia="Times New Roman" w:hAnsi="Times New Roman"/>
                <w:sz w:val="16"/>
                <w:szCs w:val="16"/>
                <w:lang w:val="es-SV" w:eastAsia="es-EC"/>
              </w:rPr>
              <w:t>3 - 4 has</w:t>
            </w:r>
          </w:p>
        </w:tc>
        <w:tc>
          <w:tcPr>
            <w:tcW w:w="1255" w:type="dxa"/>
            <w:tcBorders>
              <w:top w:val="single" w:sz="4" w:space="0" w:color="auto"/>
              <w:left w:val="single" w:sz="4" w:space="0" w:color="auto"/>
              <w:bottom w:val="single" w:sz="4" w:space="0" w:color="auto"/>
              <w:right w:val="single" w:sz="4" w:space="0" w:color="auto"/>
            </w:tcBorders>
            <w:vAlign w:val="center"/>
            <w:hideMark/>
          </w:tcPr>
          <w:p w14:paraId="5E508CC1" w14:textId="77777777" w:rsidR="00560445" w:rsidRPr="0020132C" w:rsidRDefault="00560445" w:rsidP="00EF40AF">
            <w:pPr>
              <w:suppressAutoHyphens/>
              <w:rPr>
                <w:rFonts w:ascii="Times New Roman" w:eastAsia="Times New Roman" w:hAnsi="Times New Roman"/>
                <w:sz w:val="16"/>
                <w:szCs w:val="16"/>
                <w:lang w:val="es-ES_tradnl" w:eastAsia="es-EC"/>
              </w:rPr>
            </w:pPr>
            <w:r w:rsidRPr="0020132C">
              <w:rPr>
                <w:rFonts w:ascii="Times New Roman" w:eastAsia="Times New Roman" w:hAnsi="Times New Roman"/>
                <w:sz w:val="16"/>
                <w:szCs w:val="16"/>
                <w:lang w:val="es-ES_tradnl" w:eastAsia="es-EC"/>
              </w:rPr>
              <w:t>2 – 3 has</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334A925" w14:textId="77777777" w:rsidR="00560445" w:rsidRPr="0020132C" w:rsidRDefault="00560445" w:rsidP="00EF40AF">
            <w:pPr>
              <w:suppressAutoHyphens/>
              <w:rPr>
                <w:rFonts w:ascii="Times New Roman" w:eastAsia="Times New Roman" w:hAnsi="Times New Roman"/>
                <w:sz w:val="16"/>
                <w:szCs w:val="16"/>
                <w:lang w:val="es-ES_tradnl" w:eastAsia="es-EC"/>
              </w:rPr>
            </w:pPr>
            <w:r w:rsidRPr="0020132C">
              <w:rPr>
                <w:rFonts w:ascii="Times New Roman" w:eastAsia="Times New Roman" w:hAnsi="Times New Roman"/>
                <w:sz w:val="16"/>
                <w:szCs w:val="16"/>
                <w:lang w:val="es-SV" w:eastAsia="es-EC"/>
              </w:rPr>
              <w:t>1 - 2 has</w:t>
            </w:r>
          </w:p>
        </w:tc>
        <w:tc>
          <w:tcPr>
            <w:tcW w:w="984" w:type="dxa"/>
            <w:tcBorders>
              <w:top w:val="single" w:sz="4" w:space="0" w:color="auto"/>
              <w:left w:val="single" w:sz="4" w:space="0" w:color="auto"/>
              <w:bottom w:val="single" w:sz="4" w:space="0" w:color="auto"/>
              <w:right w:val="single" w:sz="4" w:space="0" w:color="auto"/>
            </w:tcBorders>
            <w:vAlign w:val="center"/>
            <w:hideMark/>
          </w:tcPr>
          <w:p w14:paraId="2649D2E6" w14:textId="77777777" w:rsidR="00560445" w:rsidRPr="0020132C" w:rsidRDefault="00560445" w:rsidP="00EF40AF">
            <w:pPr>
              <w:suppressAutoHyphens/>
              <w:rPr>
                <w:rFonts w:ascii="Times New Roman" w:eastAsia="Times New Roman" w:hAnsi="Times New Roman"/>
                <w:sz w:val="16"/>
                <w:szCs w:val="16"/>
                <w:lang w:val="es-ES_tradnl" w:eastAsia="es-EC"/>
              </w:rPr>
            </w:pPr>
            <w:r w:rsidRPr="0020132C">
              <w:rPr>
                <w:rFonts w:ascii="Times New Roman" w:eastAsia="Times New Roman" w:hAnsi="Times New Roman"/>
                <w:sz w:val="16"/>
                <w:szCs w:val="16"/>
                <w:lang w:val="es-ES_tradnl" w:eastAsia="es-EC"/>
              </w:rPr>
              <w:t xml:space="preserve">≤ 1 </w:t>
            </w:r>
            <w:r w:rsidRPr="0020132C">
              <w:rPr>
                <w:rFonts w:ascii="Times New Roman" w:eastAsia="Times New Roman" w:hAnsi="Times New Roman"/>
                <w:sz w:val="16"/>
                <w:szCs w:val="16"/>
                <w:lang w:val="es-SV" w:eastAsia="es-EC"/>
              </w:rPr>
              <w:t>ha</w:t>
            </w:r>
          </w:p>
        </w:tc>
      </w:tr>
      <w:tr w:rsidR="00560445" w:rsidRPr="0020132C" w14:paraId="3B15B481" w14:textId="77777777" w:rsidTr="00173F7F">
        <w:trPr>
          <w:trHeight w:val="20"/>
        </w:trPr>
        <w:tc>
          <w:tcPr>
            <w:tcW w:w="1562" w:type="dxa"/>
            <w:tcBorders>
              <w:top w:val="single" w:sz="4" w:space="0" w:color="auto"/>
              <w:left w:val="single" w:sz="4" w:space="0" w:color="auto"/>
              <w:bottom w:val="single" w:sz="4" w:space="0" w:color="auto"/>
              <w:right w:val="single" w:sz="4" w:space="0" w:color="auto"/>
            </w:tcBorders>
            <w:hideMark/>
          </w:tcPr>
          <w:p w14:paraId="50467653" w14:textId="77777777" w:rsidR="00560445" w:rsidRPr="0020132C" w:rsidRDefault="00560445" w:rsidP="00A50131">
            <w:pPr>
              <w:suppressAutoHyphens/>
              <w:jc w:val="both"/>
              <w:rPr>
                <w:rFonts w:ascii="Times New Roman" w:eastAsia="Times New Roman" w:hAnsi="Times New Roman"/>
                <w:bCs/>
                <w:sz w:val="16"/>
                <w:szCs w:val="16"/>
                <w:lang w:val="es-ES_tradnl" w:eastAsia="es-EC"/>
              </w:rPr>
            </w:pPr>
            <w:r w:rsidRPr="0020132C">
              <w:rPr>
                <w:rFonts w:ascii="Times New Roman" w:eastAsia="Times New Roman" w:hAnsi="Times New Roman"/>
                <w:bCs/>
                <w:sz w:val="16"/>
                <w:szCs w:val="16"/>
                <w:lang w:val="es-ES_tradnl" w:eastAsia="es-EC"/>
              </w:rPr>
              <w:lastRenderedPageBreak/>
              <w:t>Productividad por hectárea</w:t>
            </w:r>
          </w:p>
        </w:tc>
        <w:tc>
          <w:tcPr>
            <w:tcW w:w="967" w:type="dxa"/>
            <w:tcBorders>
              <w:top w:val="single" w:sz="4" w:space="0" w:color="auto"/>
              <w:left w:val="single" w:sz="4" w:space="0" w:color="auto"/>
              <w:bottom w:val="single" w:sz="4" w:space="0" w:color="auto"/>
              <w:right w:val="single" w:sz="4" w:space="0" w:color="auto"/>
            </w:tcBorders>
            <w:hideMark/>
          </w:tcPr>
          <w:p w14:paraId="3A362AEA" w14:textId="77777777" w:rsidR="00560445" w:rsidRPr="0020132C" w:rsidRDefault="00560445" w:rsidP="00A50131">
            <w:pPr>
              <w:suppressAutoHyphens/>
              <w:jc w:val="both"/>
              <w:rPr>
                <w:rFonts w:ascii="Times New Roman" w:eastAsia="Times New Roman" w:hAnsi="Times New Roman"/>
                <w:sz w:val="16"/>
                <w:szCs w:val="16"/>
                <w:lang w:val="es-ES_tradnl" w:eastAsia="es-EC"/>
              </w:rPr>
            </w:pPr>
            <w:r w:rsidRPr="0020132C">
              <w:rPr>
                <w:rFonts w:ascii="Times New Roman" w:eastAsia="Times New Roman" w:hAnsi="Times New Roman"/>
                <w:sz w:val="16"/>
                <w:szCs w:val="16"/>
                <w:lang w:val="es-ES_tradnl" w:eastAsia="es-EC"/>
              </w:rPr>
              <w:t>&gt; 682</w:t>
            </w:r>
            <w:r w:rsidRPr="0020132C">
              <w:rPr>
                <w:rFonts w:ascii="Times New Roman" w:eastAsia="Times New Roman" w:hAnsi="Times New Roman"/>
                <w:bCs/>
                <w:sz w:val="16"/>
                <w:szCs w:val="16"/>
                <w:lang w:val="es-ES_tradnl" w:eastAsia="es-EC"/>
              </w:rPr>
              <w:t xml:space="preserve"> Kg/ha/año</w:t>
            </w:r>
          </w:p>
        </w:tc>
        <w:tc>
          <w:tcPr>
            <w:tcW w:w="1114" w:type="dxa"/>
            <w:tcBorders>
              <w:top w:val="single" w:sz="4" w:space="0" w:color="auto"/>
              <w:left w:val="single" w:sz="4" w:space="0" w:color="auto"/>
              <w:bottom w:val="single" w:sz="4" w:space="0" w:color="auto"/>
              <w:right w:val="single" w:sz="4" w:space="0" w:color="auto"/>
            </w:tcBorders>
            <w:hideMark/>
          </w:tcPr>
          <w:p w14:paraId="4B1927E7" w14:textId="77777777" w:rsidR="00560445" w:rsidRPr="0020132C" w:rsidRDefault="00560445" w:rsidP="00A50131">
            <w:pPr>
              <w:suppressAutoHyphens/>
              <w:jc w:val="both"/>
              <w:rPr>
                <w:rFonts w:ascii="Times New Roman" w:eastAsia="Times New Roman" w:hAnsi="Times New Roman"/>
                <w:sz w:val="16"/>
                <w:szCs w:val="16"/>
                <w:lang w:val="es-ES_tradnl" w:eastAsia="es-EC"/>
              </w:rPr>
            </w:pPr>
            <w:r w:rsidRPr="0020132C">
              <w:rPr>
                <w:rFonts w:ascii="Times New Roman" w:eastAsia="Times New Roman" w:hAnsi="Times New Roman"/>
                <w:sz w:val="16"/>
                <w:szCs w:val="16"/>
                <w:lang w:val="es-SV" w:eastAsia="es-EC"/>
              </w:rPr>
              <w:t xml:space="preserve">500-682 </w:t>
            </w:r>
            <w:r w:rsidRPr="0020132C">
              <w:rPr>
                <w:rFonts w:ascii="Times New Roman" w:eastAsia="Times New Roman" w:hAnsi="Times New Roman"/>
                <w:bCs/>
                <w:sz w:val="16"/>
                <w:szCs w:val="16"/>
                <w:lang w:val="es-ES_tradnl" w:eastAsia="es-EC"/>
              </w:rPr>
              <w:t>Kg/ha/año</w:t>
            </w:r>
          </w:p>
        </w:tc>
        <w:tc>
          <w:tcPr>
            <w:tcW w:w="1255" w:type="dxa"/>
            <w:tcBorders>
              <w:top w:val="single" w:sz="4" w:space="0" w:color="auto"/>
              <w:left w:val="single" w:sz="4" w:space="0" w:color="auto"/>
              <w:bottom w:val="single" w:sz="4" w:space="0" w:color="auto"/>
              <w:right w:val="single" w:sz="4" w:space="0" w:color="auto"/>
            </w:tcBorders>
            <w:hideMark/>
          </w:tcPr>
          <w:p w14:paraId="1F1C9B0B" w14:textId="77777777" w:rsidR="00560445" w:rsidRPr="0020132C" w:rsidRDefault="00560445" w:rsidP="00A50131">
            <w:pPr>
              <w:suppressAutoHyphens/>
              <w:jc w:val="both"/>
              <w:rPr>
                <w:rFonts w:ascii="Times New Roman" w:eastAsia="Times New Roman" w:hAnsi="Times New Roman"/>
                <w:sz w:val="16"/>
                <w:szCs w:val="16"/>
                <w:lang w:val="es-ES_tradnl" w:eastAsia="es-EC"/>
              </w:rPr>
            </w:pPr>
            <w:r w:rsidRPr="0020132C">
              <w:rPr>
                <w:rFonts w:ascii="Times New Roman" w:eastAsia="Times New Roman" w:hAnsi="Times New Roman"/>
                <w:sz w:val="16"/>
                <w:szCs w:val="16"/>
                <w:lang w:val="es-SV" w:eastAsia="es-EC"/>
              </w:rPr>
              <w:t xml:space="preserve">376-499 </w:t>
            </w:r>
            <w:r w:rsidRPr="0020132C">
              <w:rPr>
                <w:rFonts w:ascii="Times New Roman" w:eastAsia="Times New Roman" w:hAnsi="Times New Roman"/>
                <w:bCs/>
                <w:sz w:val="16"/>
                <w:szCs w:val="16"/>
                <w:lang w:val="es-ES_tradnl" w:eastAsia="es-EC"/>
              </w:rPr>
              <w:t>Kg/ha/año</w:t>
            </w:r>
          </w:p>
        </w:tc>
        <w:tc>
          <w:tcPr>
            <w:tcW w:w="1123" w:type="dxa"/>
            <w:tcBorders>
              <w:top w:val="single" w:sz="4" w:space="0" w:color="auto"/>
              <w:left w:val="single" w:sz="4" w:space="0" w:color="auto"/>
              <w:bottom w:val="single" w:sz="4" w:space="0" w:color="auto"/>
              <w:right w:val="single" w:sz="4" w:space="0" w:color="auto"/>
            </w:tcBorders>
            <w:hideMark/>
          </w:tcPr>
          <w:p w14:paraId="2774AB79" w14:textId="77777777" w:rsidR="00560445" w:rsidRPr="0020132C" w:rsidRDefault="00560445" w:rsidP="00A50131">
            <w:pPr>
              <w:suppressAutoHyphens/>
              <w:jc w:val="both"/>
              <w:rPr>
                <w:rFonts w:ascii="Times New Roman" w:eastAsia="Times New Roman" w:hAnsi="Times New Roman"/>
                <w:sz w:val="16"/>
                <w:szCs w:val="16"/>
                <w:lang w:val="es-ES_tradnl" w:eastAsia="es-EC"/>
              </w:rPr>
            </w:pPr>
            <w:r w:rsidRPr="0020132C">
              <w:rPr>
                <w:rFonts w:ascii="Times New Roman" w:eastAsia="Times New Roman" w:hAnsi="Times New Roman"/>
                <w:sz w:val="16"/>
                <w:szCs w:val="16"/>
                <w:lang w:val="es-SV" w:eastAsia="es-EC"/>
              </w:rPr>
              <w:t xml:space="preserve">226-375 </w:t>
            </w:r>
            <w:r w:rsidRPr="0020132C">
              <w:rPr>
                <w:rFonts w:ascii="Times New Roman" w:eastAsia="Times New Roman" w:hAnsi="Times New Roman"/>
                <w:bCs/>
                <w:sz w:val="16"/>
                <w:szCs w:val="16"/>
                <w:lang w:val="es-ES_tradnl" w:eastAsia="es-EC"/>
              </w:rPr>
              <w:t>Kg/ha/año</w:t>
            </w:r>
          </w:p>
        </w:tc>
        <w:tc>
          <w:tcPr>
            <w:tcW w:w="984" w:type="dxa"/>
            <w:tcBorders>
              <w:top w:val="single" w:sz="4" w:space="0" w:color="auto"/>
              <w:left w:val="single" w:sz="4" w:space="0" w:color="auto"/>
              <w:bottom w:val="single" w:sz="4" w:space="0" w:color="auto"/>
              <w:right w:val="single" w:sz="4" w:space="0" w:color="auto"/>
            </w:tcBorders>
            <w:hideMark/>
          </w:tcPr>
          <w:p w14:paraId="41E2F675" w14:textId="77777777" w:rsidR="00560445" w:rsidRPr="0020132C" w:rsidRDefault="00560445" w:rsidP="00A50131">
            <w:pPr>
              <w:suppressAutoHyphens/>
              <w:jc w:val="both"/>
              <w:rPr>
                <w:rFonts w:ascii="Times New Roman" w:eastAsia="Times New Roman" w:hAnsi="Times New Roman"/>
                <w:sz w:val="16"/>
                <w:szCs w:val="16"/>
                <w:lang w:val="es-ES_tradnl" w:eastAsia="es-EC"/>
              </w:rPr>
            </w:pPr>
            <w:r w:rsidRPr="0020132C">
              <w:rPr>
                <w:rFonts w:ascii="Times New Roman" w:eastAsia="Times New Roman" w:hAnsi="Times New Roman"/>
                <w:bCs/>
                <w:sz w:val="16"/>
                <w:szCs w:val="16"/>
                <w:lang w:val="es-ES" w:eastAsia="es-SV"/>
              </w:rPr>
              <w:t xml:space="preserve">&lt; 225 </w:t>
            </w:r>
            <w:r w:rsidRPr="0020132C">
              <w:rPr>
                <w:rFonts w:ascii="Times New Roman" w:eastAsia="Times New Roman" w:hAnsi="Times New Roman"/>
                <w:bCs/>
                <w:sz w:val="16"/>
                <w:szCs w:val="16"/>
                <w:lang w:val="es-ES_tradnl" w:eastAsia="es-EC"/>
              </w:rPr>
              <w:t>Kg/ha/año</w:t>
            </w:r>
          </w:p>
        </w:tc>
      </w:tr>
      <w:tr w:rsidR="00560445" w:rsidRPr="0020132C" w14:paraId="58168A1A" w14:textId="77777777" w:rsidTr="00173F7F">
        <w:trPr>
          <w:trHeight w:val="20"/>
        </w:trPr>
        <w:tc>
          <w:tcPr>
            <w:tcW w:w="1562" w:type="dxa"/>
            <w:tcBorders>
              <w:top w:val="single" w:sz="4" w:space="0" w:color="auto"/>
              <w:left w:val="single" w:sz="4" w:space="0" w:color="auto"/>
              <w:bottom w:val="single" w:sz="4" w:space="0" w:color="auto"/>
              <w:right w:val="single" w:sz="4" w:space="0" w:color="auto"/>
            </w:tcBorders>
            <w:hideMark/>
          </w:tcPr>
          <w:p w14:paraId="731C2F3D" w14:textId="77777777" w:rsidR="00560445" w:rsidRPr="0020132C" w:rsidRDefault="00560445" w:rsidP="00A50131">
            <w:pPr>
              <w:suppressAutoHyphens/>
              <w:jc w:val="both"/>
              <w:rPr>
                <w:rFonts w:ascii="Times New Roman" w:eastAsia="Times New Roman" w:hAnsi="Times New Roman"/>
                <w:bCs/>
                <w:sz w:val="16"/>
                <w:szCs w:val="16"/>
                <w:lang w:val="es-ES_tradnl" w:eastAsia="es-EC"/>
              </w:rPr>
            </w:pPr>
            <w:r w:rsidRPr="0020132C">
              <w:rPr>
                <w:rFonts w:ascii="Times New Roman" w:eastAsia="Times New Roman" w:hAnsi="Times New Roman"/>
                <w:bCs/>
                <w:sz w:val="16"/>
                <w:szCs w:val="16"/>
                <w:lang w:val="es-ES_tradnl" w:eastAsia="es-EC"/>
              </w:rPr>
              <w:t>Fuentes Financiamiento</w:t>
            </w:r>
          </w:p>
        </w:tc>
        <w:tc>
          <w:tcPr>
            <w:tcW w:w="967" w:type="dxa"/>
            <w:tcBorders>
              <w:top w:val="single" w:sz="4" w:space="0" w:color="auto"/>
              <w:left w:val="single" w:sz="4" w:space="0" w:color="auto"/>
              <w:bottom w:val="single" w:sz="4" w:space="0" w:color="auto"/>
              <w:right w:val="single" w:sz="4" w:space="0" w:color="auto"/>
            </w:tcBorders>
            <w:hideMark/>
          </w:tcPr>
          <w:p w14:paraId="1B4D3D49" w14:textId="77777777" w:rsidR="00560445" w:rsidRPr="0020132C" w:rsidRDefault="00560445" w:rsidP="00A50131">
            <w:pPr>
              <w:suppressAutoHyphens/>
              <w:jc w:val="both"/>
              <w:rPr>
                <w:rFonts w:ascii="Times New Roman" w:eastAsia="Times New Roman" w:hAnsi="Times New Roman"/>
                <w:sz w:val="16"/>
                <w:szCs w:val="16"/>
                <w:lang w:val="es-ES_tradnl" w:eastAsia="es-EC"/>
              </w:rPr>
            </w:pPr>
            <w:r w:rsidRPr="0020132C">
              <w:rPr>
                <w:rFonts w:ascii="Times New Roman" w:eastAsia="Times New Roman" w:hAnsi="Times New Roman"/>
                <w:sz w:val="16"/>
                <w:szCs w:val="16"/>
                <w:lang w:val="es-ES_tradnl" w:eastAsia="es-EC"/>
              </w:rPr>
              <w:t>≥ 4 fuentes de créditos</w:t>
            </w:r>
          </w:p>
        </w:tc>
        <w:tc>
          <w:tcPr>
            <w:tcW w:w="1114" w:type="dxa"/>
            <w:tcBorders>
              <w:top w:val="single" w:sz="4" w:space="0" w:color="auto"/>
              <w:left w:val="single" w:sz="4" w:space="0" w:color="auto"/>
              <w:bottom w:val="single" w:sz="4" w:space="0" w:color="auto"/>
              <w:right w:val="single" w:sz="4" w:space="0" w:color="auto"/>
            </w:tcBorders>
            <w:hideMark/>
          </w:tcPr>
          <w:p w14:paraId="7D34D263" w14:textId="77777777" w:rsidR="00560445" w:rsidRPr="0020132C" w:rsidRDefault="00560445" w:rsidP="00A50131">
            <w:pPr>
              <w:suppressAutoHyphens/>
              <w:jc w:val="both"/>
              <w:rPr>
                <w:rFonts w:ascii="Times New Roman" w:eastAsia="Times New Roman" w:hAnsi="Times New Roman"/>
                <w:sz w:val="16"/>
                <w:szCs w:val="16"/>
                <w:lang w:val="es-ES_tradnl" w:eastAsia="es-EC"/>
              </w:rPr>
            </w:pPr>
            <w:r w:rsidRPr="0020132C">
              <w:rPr>
                <w:rFonts w:ascii="Times New Roman" w:eastAsia="Times New Roman" w:hAnsi="Times New Roman"/>
                <w:sz w:val="16"/>
                <w:szCs w:val="16"/>
                <w:lang w:val="es-ES_tradnl" w:eastAsia="es-EC"/>
              </w:rPr>
              <w:t>3 fuentes de créditos</w:t>
            </w:r>
          </w:p>
        </w:tc>
        <w:tc>
          <w:tcPr>
            <w:tcW w:w="1255" w:type="dxa"/>
            <w:tcBorders>
              <w:top w:val="single" w:sz="4" w:space="0" w:color="auto"/>
              <w:left w:val="single" w:sz="4" w:space="0" w:color="auto"/>
              <w:bottom w:val="single" w:sz="4" w:space="0" w:color="auto"/>
              <w:right w:val="single" w:sz="4" w:space="0" w:color="auto"/>
            </w:tcBorders>
            <w:vAlign w:val="center"/>
            <w:hideMark/>
          </w:tcPr>
          <w:p w14:paraId="6E781AFF" w14:textId="77777777" w:rsidR="00560445" w:rsidRPr="0020132C" w:rsidRDefault="00560445" w:rsidP="00A50131">
            <w:pPr>
              <w:suppressAutoHyphens/>
              <w:jc w:val="both"/>
              <w:rPr>
                <w:rFonts w:ascii="Times New Roman" w:eastAsia="Times New Roman" w:hAnsi="Times New Roman"/>
                <w:sz w:val="16"/>
                <w:szCs w:val="16"/>
                <w:lang w:val="es-ES_tradnl" w:eastAsia="es-EC"/>
              </w:rPr>
            </w:pPr>
            <w:r w:rsidRPr="0020132C">
              <w:rPr>
                <w:rFonts w:ascii="Times New Roman" w:eastAsia="Times New Roman" w:hAnsi="Times New Roman"/>
                <w:sz w:val="16"/>
                <w:szCs w:val="16"/>
                <w:lang w:val="es-ES_tradnl" w:eastAsia="es-EC"/>
              </w:rPr>
              <w:t>2 fuentes de créditos</w:t>
            </w:r>
          </w:p>
        </w:tc>
        <w:tc>
          <w:tcPr>
            <w:tcW w:w="1123" w:type="dxa"/>
            <w:tcBorders>
              <w:top w:val="single" w:sz="4" w:space="0" w:color="auto"/>
              <w:left w:val="single" w:sz="4" w:space="0" w:color="auto"/>
              <w:bottom w:val="single" w:sz="4" w:space="0" w:color="auto"/>
              <w:right w:val="single" w:sz="4" w:space="0" w:color="auto"/>
            </w:tcBorders>
            <w:hideMark/>
          </w:tcPr>
          <w:p w14:paraId="10B08C5F" w14:textId="77777777" w:rsidR="00560445" w:rsidRPr="0020132C" w:rsidRDefault="00560445" w:rsidP="00A50131">
            <w:pPr>
              <w:suppressAutoHyphens/>
              <w:jc w:val="both"/>
              <w:rPr>
                <w:rFonts w:ascii="Times New Roman" w:eastAsia="Times New Roman" w:hAnsi="Times New Roman"/>
                <w:sz w:val="16"/>
                <w:szCs w:val="16"/>
                <w:lang w:val="es-ES_tradnl" w:eastAsia="es-EC"/>
              </w:rPr>
            </w:pPr>
            <w:r w:rsidRPr="0020132C">
              <w:rPr>
                <w:rFonts w:ascii="Times New Roman" w:eastAsia="Times New Roman" w:hAnsi="Times New Roman"/>
                <w:sz w:val="16"/>
                <w:szCs w:val="16"/>
                <w:lang w:val="es-ES_tradnl" w:eastAsia="es-EC"/>
              </w:rPr>
              <w:t>1 fuentes de créditos</w:t>
            </w:r>
          </w:p>
        </w:tc>
        <w:tc>
          <w:tcPr>
            <w:tcW w:w="984" w:type="dxa"/>
            <w:tcBorders>
              <w:top w:val="single" w:sz="4" w:space="0" w:color="auto"/>
              <w:left w:val="single" w:sz="4" w:space="0" w:color="auto"/>
              <w:bottom w:val="single" w:sz="4" w:space="0" w:color="auto"/>
              <w:right w:val="single" w:sz="4" w:space="0" w:color="auto"/>
            </w:tcBorders>
            <w:hideMark/>
          </w:tcPr>
          <w:p w14:paraId="6005C2FF" w14:textId="77777777" w:rsidR="00560445" w:rsidRPr="0020132C" w:rsidRDefault="00560445" w:rsidP="00A50131">
            <w:pPr>
              <w:suppressAutoHyphens/>
              <w:jc w:val="both"/>
              <w:rPr>
                <w:rFonts w:ascii="Times New Roman" w:eastAsia="Times New Roman" w:hAnsi="Times New Roman"/>
                <w:sz w:val="16"/>
                <w:szCs w:val="16"/>
                <w:lang w:val="es-ES_tradnl" w:eastAsia="es-EC"/>
              </w:rPr>
            </w:pPr>
            <w:r w:rsidRPr="0020132C">
              <w:rPr>
                <w:rFonts w:ascii="Times New Roman" w:eastAsia="Times New Roman" w:hAnsi="Times New Roman"/>
                <w:sz w:val="16"/>
                <w:szCs w:val="16"/>
                <w:lang w:val="es-ES_tradnl" w:eastAsia="es-EC"/>
              </w:rPr>
              <w:t>Sin créditos</w:t>
            </w:r>
          </w:p>
        </w:tc>
      </w:tr>
    </w:tbl>
    <w:p w14:paraId="41012E2F" w14:textId="77777777" w:rsidR="00702006" w:rsidRPr="0020132C" w:rsidRDefault="00702006" w:rsidP="00A50131">
      <w:pPr>
        <w:suppressAutoHyphens/>
        <w:spacing w:after="0" w:line="360" w:lineRule="auto"/>
        <w:rPr>
          <w:rFonts w:ascii="Times New Roman" w:hAnsi="Times New Roman" w:cs="Times New Roman"/>
          <w:color w:val="1A1A1A"/>
          <w:szCs w:val="24"/>
          <w:lang w:val="es-EC"/>
        </w:rPr>
      </w:pPr>
    </w:p>
    <w:p w14:paraId="76B1DB81" w14:textId="3EF2AA61" w:rsidR="00AF4775" w:rsidRPr="00DA4020" w:rsidRDefault="00AF4775" w:rsidP="00A50131">
      <w:pPr>
        <w:pStyle w:val="Prrafodelista"/>
        <w:numPr>
          <w:ilvl w:val="1"/>
          <w:numId w:val="8"/>
        </w:numPr>
        <w:autoSpaceDE w:val="0"/>
        <w:autoSpaceDN w:val="0"/>
        <w:adjustRightInd w:val="0"/>
        <w:spacing w:after="0" w:line="360" w:lineRule="auto"/>
        <w:ind w:left="284" w:hanging="284"/>
        <w:jc w:val="both"/>
        <w:rPr>
          <w:rFonts w:cs="Times New Roman"/>
          <w:sz w:val="24"/>
          <w:szCs w:val="24"/>
        </w:rPr>
      </w:pPr>
      <w:bookmarkStart w:id="1" w:name="_Toc66579510"/>
      <w:r w:rsidRPr="00DA4020">
        <w:rPr>
          <w:rFonts w:cs="Times New Roman"/>
          <w:sz w:val="24"/>
          <w:szCs w:val="24"/>
        </w:rPr>
        <w:t>Dimensión Ambiental</w:t>
      </w:r>
    </w:p>
    <w:p w14:paraId="2FAC00C7" w14:textId="71E87EE5" w:rsidR="00AF4775" w:rsidRDefault="00AF4775" w:rsidP="00A50131">
      <w:pPr>
        <w:autoSpaceDE w:val="0"/>
        <w:autoSpaceDN w:val="0"/>
        <w:adjustRightInd w:val="0"/>
        <w:spacing w:after="0" w:line="360" w:lineRule="auto"/>
        <w:jc w:val="both"/>
        <w:rPr>
          <w:rFonts w:ascii="Times New Roman" w:hAnsi="Times New Roman" w:cs="Times New Roman"/>
          <w:sz w:val="24"/>
          <w:szCs w:val="24"/>
        </w:rPr>
      </w:pPr>
      <w:r w:rsidRPr="00DA4020">
        <w:rPr>
          <w:rFonts w:ascii="Times New Roman" w:hAnsi="Times New Roman" w:cs="Times New Roman"/>
          <w:sz w:val="24"/>
          <w:szCs w:val="24"/>
        </w:rPr>
        <w:t>Para evaluar si los sistemas eran ambientalmente sustentables, se establecieron los siguientes indicadores y subindicadores (</w:t>
      </w:r>
      <w:r w:rsidR="00347D5B">
        <w:rPr>
          <w:rFonts w:ascii="Times New Roman" w:hAnsi="Times New Roman" w:cs="Times New Roman"/>
          <w:sz w:val="24"/>
          <w:szCs w:val="24"/>
        </w:rPr>
        <w:t>Tabla</w:t>
      </w:r>
      <w:r w:rsidRPr="00DA4020">
        <w:rPr>
          <w:rFonts w:ascii="Times New Roman" w:hAnsi="Times New Roman" w:cs="Times New Roman"/>
          <w:sz w:val="24"/>
          <w:szCs w:val="24"/>
        </w:rPr>
        <w:t xml:space="preserve"> 2): </w:t>
      </w:r>
    </w:p>
    <w:p w14:paraId="1F0298BF" w14:textId="44F9F299" w:rsidR="00702006" w:rsidRPr="00A50131" w:rsidRDefault="00347D5B" w:rsidP="00A50131">
      <w:pPr>
        <w:pStyle w:val="Sinespaciado"/>
        <w:spacing w:line="360" w:lineRule="auto"/>
        <w:jc w:val="both"/>
        <w:rPr>
          <w:rFonts w:ascii="Times New Roman" w:hAnsi="Times New Roman" w:cs="Times New Roman"/>
          <w:sz w:val="20"/>
          <w:szCs w:val="20"/>
        </w:rPr>
      </w:pPr>
      <w:r>
        <w:rPr>
          <w:rFonts w:ascii="Times New Roman" w:hAnsi="Times New Roman" w:cs="Times New Roman"/>
          <w:sz w:val="20"/>
          <w:szCs w:val="20"/>
        </w:rPr>
        <w:t>Tabla</w:t>
      </w:r>
      <w:r w:rsidR="00702006" w:rsidRPr="00A50131">
        <w:rPr>
          <w:rFonts w:ascii="Times New Roman" w:hAnsi="Times New Roman" w:cs="Times New Roman"/>
          <w:sz w:val="20"/>
          <w:szCs w:val="20"/>
        </w:rPr>
        <w:t xml:space="preserve"> </w:t>
      </w:r>
      <w:r w:rsidR="001E6979" w:rsidRPr="00A50131">
        <w:rPr>
          <w:rFonts w:ascii="Times New Roman" w:hAnsi="Times New Roman" w:cs="Times New Roman"/>
          <w:sz w:val="20"/>
          <w:szCs w:val="20"/>
        </w:rPr>
        <w:t>2</w:t>
      </w:r>
      <w:r w:rsidR="00702006" w:rsidRPr="00A50131">
        <w:rPr>
          <w:rFonts w:ascii="Times New Roman" w:hAnsi="Times New Roman" w:cs="Times New Roman"/>
          <w:sz w:val="20"/>
          <w:szCs w:val="20"/>
        </w:rPr>
        <w:t>. Subindicadores y valores estandarizados para evaluar la Dimensión Ecológica o Ambiental.</w:t>
      </w:r>
      <w:bookmarkEnd w:id="1"/>
    </w:p>
    <w:p w14:paraId="2019CA56" w14:textId="77777777" w:rsidR="00873511" w:rsidRPr="00873511" w:rsidRDefault="00873511" w:rsidP="00A50131">
      <w:pPr>
        <w:pStyle w:val="Sinespaciado"/>
        <w:spacing w:line="360" w:lineRule="auto"/>
        <w:jc w:val="both"/>
        <w:rPr>
          <w:rFonts w:ascii="Times New Roman" w:hAnsi="Times New Roman" w:cs="Times New Roman"/>
          <w:i/>
          <w:iCs/>
          <w:sz w:val="6"/>
          <w:szCs w:val="6"/>
        </w:rPr>
      </w:pPr>
    </w:p>
    <w:tbl>
      <w:tblPr>
        <w:tblStyle w:val="Tablaconcuadrcula"/>
        <w:tblW w:w="7166" w:type="dxa"/>
        <w:tblInd w:w="108" w:type="dxa"/>
        <w:tblLayout w:type="fixed"/>
        <w:tblLook w:val="04A0" w:firstRow="1" w:lastRow="0" w:firstColumn="1" w:lastColumn="0" w:noHBand="0" w:noVBand="1"/>
      </w:tblPr>
      <w:tblGrid>
        <w:gridCol w:w="742"/>
        <w:gridCol w:w="988"/>
        <w:gridCol w:w="1006"/>
        <w:gridCol w:w="1140"/>
        <w:gridCol w:w="998"/>
        <w:gridCol w:w="1109"/>
        <w:gridCol w:w="1183"/>
      </w:tblGrid>
      <w:tr w:rsidR="00702006" w:rsidRPr="0020132C" w14:paraId="4A136A20" w14:textId="77777777" w:rsidTr="00873511">
        <w:trPr>
          <w:trHeight w:val="128"/>
          <w:tblHeader/>
        </w:trPr>
        <w:tc>
          <w:tcPr>
            <w:tcW w:w="7166" w:type="dxa"/>
            <w:gridSpan w:val="7"/>
            <w:shd w:val="clear" w:color="auto" w:fill="D9D9D9" w:themeFill="background1" w:themeFillShade="D9"/>
          </w:tcPr>
          <w:p w14:paraId="41AAA1F1" w14:textId="77777777" w:rsidR="00702006" w:rsidRPr="00A50131" w:rsidRDefault="00702006" w:rsidP="00A50131">
            <w:pPr>
              <w:suppressAutoHyphens/>
              <w:jc w:val="both"/>
              <w:rPr>
                <w:rFonts w:ascii="Times New Roman" w:hAnsi="Times New Roman" w:cs="Times New Roman"/>
                <w:b/>
                <w:color w:val="1A1A1A"/>
                <w:sz w:val="18"/>
                <w:szCs w:val="20"/>
                <w:lang w:val="es-EC"/>
              </w:rPr>
            </w:pPr>
            <w:r w:rsidRPr="00A50131">
              <w:rPr>
                <w:rFonts w:ascii="Times New Roman" w:hAnsi="Times New Roman" w:cs="Times New Roman"/>
                <w:b/>
                <w:color w:val="1A1A1A"/>
                <w:sz w:val="18"/>
                <w:szCs w:val="20"/>
                <w:lang w:val="es-EC"/>
              </w:rPr>
              <w:t xml:space="preserve">Indicador ambiental: (A) </w:t>
            </w:r>
            <w:r w:rsidRPr="00A50131">
              <w:rPr>
                <w:rFonts w:ascii="Times New Roman" w:hAnsi="Times New Roman" w:cs="Times New Roman"/>
                <w:b/>
                <w:sz w:val="18"/>
                <w:szCs w:val="20"/>
              </w:rPr>
              <w:t>Conservación de vida en el suelo, (B) Riesgo de Erosión, (C) Manejo de la biodiversidad, (D) Plagas y (E) Manejo de la fertilidad del suelo</w:t>
            </w:r>
          </w:p>
        </w:tc>
      </w:tr>
      <w:tr w:rsidR="001E6979" w:rsidRPr="0020132C" w14:paraId="00774ECA" w14:textId="77777777" w:rsidTr="00270DD9">
        <w:trPr>
          <w:trHeight w:val="128"/>
          <w:tblHeader/>
        </w:trPr>
        <w:tc>
          <w:tcPr>
            <w:tcW w:w="742" w:type="dxa"/>
            <w:vMerge w:val="restart"/>
            <w:shd w:val="clear" w:color="auto" w:fill="D9D9D9" w:themeFill="background1" w:themeFillShade="D9"/>
          </w:tcPr>
          <w:p w14:paraId="65DB23B7" w14:textId="77777777" w:rsidR="00702006" w:rsidRPr="00A50131" w:rsidRDefault="00702006" w:rsidP="00A50131">
            <w:pPr>
              <w:suppressAutoHyphens/>
              <w:jc w:val="center"/>
              <w:rPr>
                <w:rFonts w:ascii="Times New Roman" w:hAnsi="Times New Roman" w:cs="Times New Roman"/>
                <w:b/>
                <w:color w:val="1A1A1A"/>
                <w:sz w:val="18"/>
                <w:szCs w:val="24"/>
                <w:lang w:val="es-EC"/>
              </w:rPr>
            </w:pPr>
            <w:r w:rsidRPr="00A50131">
              <w:rPr>
                <w:rFonts w:ascii="Times New Roman" w:hAnsi="Times New Roman" w:cs="Times New Roman"/>
                <w:b/>
                <w:color w:val="1A1A1A"/>
                <w:sz w:val="18"/>
                <w:szCs w:val="24"/>
                <w:lang w:val="es-EC"/>
              </w:rPr>
              <w:t>Clave</w:t>
            </w:r>
          </w:p>
        </w:tc>
        <w:tc>
          <w:tcPr>
            <w:tcW w:w="988" w:type="dxa"/>
            <w:vMerge w:val="restart"/>
            <w:shd w:val="clear" w:color="auto" w:fill="D9D9D9" w:themeFill="background1" w:themeFillShade="D9"/>
          </w:tcPr>
          <w:p w14:paraId="22F6185F" w14:textId="77777777" w:rsidR="00702006" w:rsidRPr="00A50131" w:rsidRDefault="00702006" w:rsidP="00A50131">
            <w:pPr>
              <w:suppressAutoHyphens/>
              <w:rPr>
                <w:rFonts w:ascii="Times New Roman" w:hAnsi="Times New Roman" w:cs="Times New Roman"/>
                <w:b/>
                <w:color w:val="1A1A1A"/>
                <w:sz w:val="18"/>
                <w:szCs w:val="24"/>
                <w:lang w:val="es-EC"/>
              </w:rPr>
            </w:pPr>
            <w:r w:rsidRPr="00A50131">
              <w:rPr>
                <w:rFonts w:ascii="Times New Roman" w:hAnsi="Times New Roman" w:cs="Times New Roman"/>
                <w:b/>
                <w:color w:val="1A1A1A"/>
                <w:sz w:val="18"/>
                <w:szCs w:val="24"/>
                <w:lang w:val="es-EC"/>
              </w:rPr>
              <w:t>Subindicadores</w:t>
            </w:r>
          </w:p>
        </w:tc>
        <w:tc>
          <w:tcPr>
            <w:tcW w:w="5436" w:type="dxa"/>
            <w:gridSpan w:val="5"/>
            <w:shd w:val="clear" w:color="auto" w:fill="D9D9D9" w:themeFill="background1" w:themeFillShade="D9"/>
          </w:tcPr>
          <w:p w14:paraId="5611B5C6" w14:textId="77777777" w:rsidR="00702006" w:rsidRPr="00A50131" w:rsidRDefault="00702006" w:rsidP="00A50131">
            <w:pPr>
              <w:suppressAutoHyphens/>
              <w:jc w:val="center"/>
              <w:rPr>
                <w:rFonts w:ascii="Times New Roman" w:hAnsi="Times New Roman" w:cs="Times New Roman"/>
                <w:b/>
                <w:color w:val="1A1A1A"/>
                <w:sz w:val="18"/>
                <w:szCs w:val="24"/>
                <w:lang w:val="es-EC"/>
              </w:rPr>
            </w:pPr>
            <w:r w:rsidRPr="00A50131">
              <w:rPr>
                <w:rFonts w:ascii="Times New Roman" w:hAnsi="Times New Roman" w:cs="Times New Roman"/>
                <w:b/>
                <w:color w:val="1A1A1A"/>
                <w:sz w:val="18"/>
                <w:szCs w:val="24"/>
                <w:lang w:val="es-EC"/>
              </w:rPr>
              <w:t>Escala de estandarización</w:t>
            </w:r>
          </w:p>
        </w:tc>
      </w:tr>
      <w:tr w:rsidR="001E6979" w:rsidRPr="0020132C" w14:paraId="761C5B19" w14:textId="77777777" w:rsidTr="00270DD9">
        <w:trPr>
          <w:trHeight w:val="128"/>
          <w:tblHeader/>
        </w:trPr>
        <w:tc>
          <w:tcPr>
            <w:tcW w:w="742" w:type="dxa"/>
            <w:vMerge/>
            <w:shd w:val="clear" w:color="auto" w:fill="D9D9D9" w:themeFill="background1" w:themeFillShade="D9"/>
          </w:tcPr>
          <w:p w14:paraId="7C165766" w14:textId="77777777" w:rsidR="00702006" w:rsidRPr="00A50131" w:rsidRDefault="00702006" w:rsidP="00A50131">
            <w:pPr>
              <w:suppressAutoHyphens/>
              <w:jc w:val="center"/>
              <w:rPr>
                <w:rFonts w:ascii="Times New Roman" w:hAnsi="Times New Roman" w:cs="Times New Roman"/>
                <w:color w:val="1A1A1A"/>
                <w:sz w:val="18"/>
                <w:szCs w:val="24"/>
                <w:lang w:val="es-EC"/>
              </w:rPr>
            </w:pPr>
          </w:p>
        </w:tc>
        <w:tc>
          <w:tcPr>
            <w:tcW w:w="988" w:type="dxa"/>
            <w:vMerge/>
            <w:shd w:val="clear" w:color="auto" w:fill="D9D9D9" w:themeFill="background1" w:themeFillShade="D9"/>
          </w:tcPr>
          <w:p w14:paraId="0023D0DB" w14:textId="77777777" w:rsidR="00702006" w:rsidRPr="00A50131" w:rsidRDefault="00702006" w:rsidP="00A50131">
            <w:pPr>
              <w:suppressAutoHyphens/>
              <w:rPr>
                <w:rFonts w:ascii="Times New Roman" w:hAnsi="Times New Roman" w:cs="Times New Roman"/>
                <w:color w:val="1A1A1A"/>
                <w:sz w:val="18"/>
                <w:szCs w:val="24"/>
                <w:lang w:val="es-EC"/>
              </w:rPr>
            </w:pPr>
          </w:p>
        </w:tc>
        <w:tc>
          <w:tcPr>
            <w:tcW w:w="1006" w:type="dxa"/>
            <w:shd w:val="clear" w:color="auto" w:fill="D9D9D9" w:themeFill="background1" w:themeFillShade="D9"/>
          </w:tcPr>
          <w:p w14:paraId="791016AE" w14:textId="77777777" w:rsidR="00702006" w:rsidRPr="00A50131" w:rsidRDefault="00702006" w:rsidP="00A50131">
            <w:pPr>
              <w:suppressAutoHyphens/>
              <w:jc w:val="center"/>
              <w:rPr>
                <w:rFonts w:ascii="Times New Roman" w:hAnsi="Times New Roman" w:cs="Times New Roman"/>
                <w:b/>
                <w:color w:val="1A1A1A"/>
                <w:sz w:val="18"/>
                <w:szCs w:val="24"/>
                <w:lang w:val="es-EC"/>
              </w:rPr>
            </w:pPr>
            <w:r w:rsidRPr="00A50131">
              <w:rPr>
                <w:rFonts w:ascii="Times New Roman" w:hAnsi="Times New Roman" w:cs="Times New Roman"/>
                <w:b/>
                <w:color w:val="1A1A1A"/>
                <w:sz w:val="18"/>
                <w:szCs w:val="24"/>
                <w:lang w:val="es-EC"/>
              </w:rPr>
              <w:t>4</w:t>
            </w:r>
          </w:p>
        </w:tc>
        <w:tc>
          <w:tcPr>
            <w:tcW w:w="1140" w:type="dxa"/>
            <w:shd w:val="clear" w:color="auto" w:fill="D9D9D9" w:themeFill="background1" w:themeFillShade="D9"/>
          </w:tcPr>
          <w:p w14:paraId="79430918" w14:textId="77777777" w:rsidR="00702006" w:rsidRPr="00A50131" w:rsidRDefault="00702006" w:rsidP="00A50131">
            <w:pPr>
              <w:suppressAutoHyphens/>
              <w:jc w:val="center"/>
              <w:rPr>
                <w:rFonts w:ascii="Times New Roman" w:hAnsi="Times New Roman" w:cs="Times New Roman"/>
                <w:b/>
                <w:color w:val="1A1A1A"/>
                <w:sz w:val="18"/>
                <w:szCs w:val="24"/>
                <w:lang w:val="es-EC"/>
              </w:rPr>
            </w:pPr>
            <w:r w:rsidRPr="00A50131">
              <w:rPr>
                <w:rFonts w:ascii="Times New Roman" w:hAnsi="Times New Roman" w:cs="Times New Roman"/>
                <w:b/>
                <w:color w:val="1A1A1A"/>
                <w:sz w:val="18"/>
                <w:szCs w:val="24"/>
                <w:lang w:val="es-EC"/>
              </w:rPr>
              <w:t>3</w:t>
            </w:r>
          </w:p>
        </w:tc>
        <w:tc>
          <w:tcPr>
            <w:tcW w:w="998" w:type="dxa"/>
            <w:shd w:val="clear" w:color="auto" w:fill="D9D9D9" w:themeFill="background1" w:themeFillShade="D9"/>
          </w:tcPr>
          <w:p w14:paraId="1BC0DDEC" w14:textId="77777777" w:rsidR="00702006" w:rsidRPr="00A50131" w:rsidRDefault="00702006" w:rsidP="00A50131">
            <w:pPr>
              <w:suppressAutoHyphens/>
              <w:jc w:val="center"/>
              <w:rPr>
                <w:rFonts w:ascii="Times New Roman" w:hAnsi="Times New Roman" w:cs="Times New Roman"/>
                <w:b/>
                <w:color w:val="1A1A1A"/>
                <w:sz w:val="18"/>
                <w:szCs w:val="24"/>
                <w:lang w:val="es-EC"/>
              </w:rPr>
            </w:pPr>
            <w:r w:rsidRPr="00A50131">
              <w:rPr>
                <w:rFonts w:ascii="Times New Roman" w:hAnsi="Times New Roman" w:cs="Times New Roman"/>
                <w:b/>
                <w:color w:val="1A1A1A"/>
                <w:sz w:val="18"/>
                <w:szCs w:val="24"/>
                <w:lang w:val="es-EC"/>
              </w:rPr>
              <w:t>2</w:t>
            </w:r>
          </w:p>
        </w:tc>
        <w:tc>
          <w:tcPr>
            <w:tcW w:w="1109" w:type="dxa"/>
            <w:shd w:val="clear" w:color="auto" w:fill="D9D9D9" w:themeFill="background1" w:themeFillShade="D9"/>
          </w:tcPr>
          <w:p w14:paraId="510E787B" w14:textId="77777777" w:rsidR="00702006" w:rsidRPr="00A50131" w:rsidRDefault="00702006" w:rsidP="00A50131">
            <w:pPr>
              <w:suppressAutoHyphens/>
              <w:jc w:val="center"/>
              <w:rPr>
                <w:rFonts w:ascii="Times New Roman" w:hAnsi="Times New Roman" w:cs="Times New Roman"/>
                <w:b/>
                <w:color w:val="1A1A1A"/>
                <w:sz w:val="18"/>
                <w:szCs w:val="24"/>
                <w:lang w:val="es-EC"/>
              </w:rPr>
            </w:pPr>
            <w:r w:rsidRPr="00A50131">
              <w:rPr>
                <w:rFonts w:ascii="Times New Roman" w:hAnsi="Times New Roman" w:cs="Times New Roman"/>
                <w:b/>
                <w:color w:val="1A1A1A"/>
                <w:sz w:val="18"/>
                <w:szCs w:val="24"/>
                <w:lang w:val="es-EC"/>
              </w:rPr>
              <w:t>1</w:t>
            </w:r>
          </w:p>
        </w:tc>
        <w:tc>
          <w:tcPr>
            <w:tcW w:w="1183" w:type="dxa"/>
            <w:shd w:val="clear" w:color="auto" w:fill="D9D9D9" w:themeFill="background1" w:themeFillShade="D9"/>
          </w:tcPr>
          <w:p w14:paraId="3330E70B" w14:textId="77777777" w:rsidR="00702006" w:rsidRPr="00A50131" w:rsidRDefault="00702006" w:rsidP="00A50131">
            <w:pPr>
              <w:suppressAutoHyphens/>
              <w:jc w:val="center"/>
              <w:rPr>
                <w:rFonts w:ascii="Times New Roman" w:hAnsi="Times New Roman" w:cs="Times New Roman"/>
                <w:b/>
                <w:color w:val="1A1A1A"/>
                <w:sz w:val="18"/>
                <w:szCs w:val="24"/>
                <w:lang w:val="es-EC"/>
              </w:rPr>
            </w:pPr>
            <w:r w:rsidRPr="00A50131">
              <w:rPr>
                <w:rFonts w:ascii="Times New Roman" w:hAnsi="Times New Roman" w:cs="Times New Roman"/>
                <w:b/>
                <w:color w:val="1A1A1A"/>
                <w:sz w:val="18"/>
                <w:szCs w:val="24"/>
                <w:lang w:val="es-EC"/>
              </w:rPr>
              <w:t>0</w:t>
            </w:r>
          </w:p>
        </w:tc>
      </w:tr>
      <w:tr w:rsidR="001E6979" w:rsidRPr="0020132C" w14:paraId="4F81B234" w14:textId="77777777" w:rsidTr="00270DD9">
        <w:trPr>
          <w:trHeight w:val="128"/>
        </w:trPr>
        <w:tc>
          <w:tcPr>
            <w:tcW w:w="742" w:type="dxa"/>
          </w:tcPr>
          <w:p w14:paraId="38DFC093"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20"/>
                <w:szCs w:val="24"/>
                <w:lang w:val="es-EC"/>
              </w:rPr>
              <w:t>A1</w:t>
            </w:r>
          </w:p>
        </w:tc>
        <w:tc>
          <w:tcPr>
            <w:tcW w:w="988" w:type="dxa"/>
            <w:vAlign w:val="center"/>
          </w:tcPr>
          <w:p w14:paraId="7AEB8FDB"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eastAsia="Times New Roman" w:hAnsi="Times New Roman" w:cs="Times New Roman"/>
                <w:bCs/>
                <w:color w:val="000000"/>
                <w:sz w:val="16"/>
                <w:szCs w:val="16"/>
                <w:lang w:val="es-SV" w:eastAsia="es-SV"/>
              </w:rPr>
              <w:t>Manejo Cobertura vegetal (%)</w:t>
            </w:r>
          </w:p>
        </w:tc>
        <w:tc>
          <w:tcPr>
            <w:tcW w:w="1006" w:type="dxa"/>
          </w:tcPr>
          <w:p w14:paraId="39FAB733"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eastAsia="Times New Roman" w:hAnsi="Times New Roman" w:cs="Times New Roman"/>
                <w:bCs/>
                <w:color w:val="000000"/>
                <w:sz w:val="16"/>
                <w:szCs w:val="16"/>
                <w:lang w:val="es-ES" w:eastAsia="es-SV"/>
              </w:rPr>
              <w:t>100 - 81</w:t>
            </w:r>
          </w:p>
        </w:tc>
        <w:tc>
          <w:tcPr>
            <w:tcW w:w="1140" w:type="dxa"/>
          </w:tcPr>
          <w:p w14:paraId="6252F611"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eastAsia="Times New Roman" w:hAnsi="Times New Roman" w:cs="Times New Roman"/>
                <w:bCs/>
                <w:color w:val="000000"/>
                <w:sz w:val="16"/>
                <w:szCs w:val="16"/>
                <w:lang w:val="es-ES" w:eastAsia="es-SV"/>
              </w:rPr>
              <w:t>80 - 61</w:t>
            </w:r>
          </w:p>
        </w:tc>
        <w:tc>
          <w:tcPr>
            <w:tcW w:w="998" w:type="dxa"/>
          </w:tcPr>
          <w:p w14:paraId="23B6E283"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eastAsia="Times New Roman" w:hAnsi="Times New Roman" w:cs="Times New Roman"/>
                <w:bCs/>
                <w:color w:val="000000"/>
                <w:sz w:val="16"/>
                <w:szCs w:val="16"/>
                <w:lang w:val="es-ES" w:eastAsia="es-SV"/>
              </w:rPr>
              <w:t>60 - 41</w:t>
            </w:r>
          </w:p>
        </w:tc>
        <w:tc>
          <w:tcPr>
            <w:tcW w:w="1109" w:type="dxa"/>
          </w:tcPr>
          <w:p w14:paraId="3A1C8A7D"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eastAsia="Times New Roman" w:hAnsi="Times New Roman" w:cs="Times New Roman"/>
                <w:bCs/>
                <w:color w:val="000000"/>
                <w:sz w:val="16"/>
                <w:szCs w:val="16"/>
                <w:lang w:val="es-ES" w:eastAsia="es-SV"/>
              </w:rPr>
              <w:t>40 - 21</w:t>
            </w:r>
          </w:p>
        </w:tc>
        <w:tc>
          <w:tcPr>
            <w:tcW w:w="1183" w:type="dxa"/>
          </w:tcPr>
          <w:p w14:paraId="73F9C183"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eastAsia="Times New Roman" w:hAnsi="Times New Roman" w:cs="Times New Roman"/>
                <w:color w:val="000000"/>
                <w:sz w:val="16"/>
                <w:szCs w:val="16"/>
                <w:lang w:eastAsia="es-EC"/>
              </w:rPr>
              <w:t>≤</w:t>
            </w:r>
            <w:r w:rsidRPr="00A50131">
              <w:rPr>
                <w:rFonts w:ascii="Times New Roman" w:eastAsia="Times New Roman" w:hAnsi="Times New Roman" w:cs="Times New Roman"/>
                <w:bCs/>
                <w:color w:val="000000"/>
                <w:sz w:val="16"/>
                <w:szCs w:val="16"/>
                <w:lang w:val="es-ES" w:eastAsia="es-SV"/>
              </w:rPr>
              <w:t xml:space="preserve"> 20</w:t>
            </w:r>
          </w:p>
        </w:tc>
      </w:tr>
      <w:tr w:rsidR="001E6979" w:rsidRPr="0020132C" w14:paraId="25EEA039" w14:textId="77777777" w:rsidTr="00270DD9">
        <w:trPr>
          <w:trHeight w:val="128"/>
        </w:trPr>
        <w:tc>
          <w:tcPr>
            <w:tcW w:w="742" w:type="dxa"/>
          </w:tcPr>
          <w:p w14:paraId="3D9E5938"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20"/>
                <w:szCs w:val="24"/>
                <w:lang w:val="es-EC"/>
              </w:rPr>
              <w:t>A2</w:t>
            </w:r>
          </w:p>
        </w:tc>
        <w:tc>
          <w:tcPr>
            <w:tcW w:w="988" w:type="dxa"/>
          </w:tcPr>
          <w:p w14:paraId="7ED19B7F"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eastAsia="Times New Roman" w:hAnsi="Times New Roman" w:cs="Times New Roman"/>
                <w:bCs/>
                <w:color w:val="000000"/>
                <w:sz w:val="16"/>
                <w:szCs w:val="16"/>
                <w:lang w:val="es-ES" w:eastAsia="es-SV"/>
              </w:rPr>
              <w:t>Diversificación de Cultivos</w:t>
            </w:r>
          </w:p>
        </w:tc>
        <w:tc>
          <w:tcPr>
            <w:tcW w:w="1006" w:type="dxa"/>
          </w:tcPr>
          <w:p w14:paraId="4A475564"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eastAsia="Times New Roman" w:hAnsi="Times New Roman" w:cs="Times New Roman"/>
                <w:color w:val="000000"/>
                <w:sz w:val="16"/>
                <w:szCs w:val="16"/>
                <w:lang w:val="es-ES" w:eastAsia="es-SV"/>
              </w:rPr>
              <w:t>Cacao con árboles forestales y frutales</w:t>
            </w:r>
          </w:p>
        </w:tc>
        <w:tc>
          <w:tcPr>
            <w:tcW w:w="1140" w:type="dxa"/>
          </w:tcPr>
          <w:p w14:paraId="2DA3B9B7"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eastAsia="Times New Roman" w:hAnsi="Times New Roman" w:cs="Times New Roman"/>
                <w:color w:val="000000"/>
                <w:sz w:val="16"/>
                <w:szCs w:val="16"/>
                <w:lang w:val="es-ES" w:eastAsia="es-SV"/>
              </w:rPr>
              <w:t>Cacao y árboles frutales</w:t>
            </w:r>
          </w:p>
        </w:tc>
        <w:tc>
          <w:tcPr>
            <w:tcW w:w="998" w:type="dxa"/>
          </w:tcPr>
          <w:p w14:paraId="7D1879E4"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eastAsia="Times New Roman" w:hAnsi="Times New Roman" w:cs="Times New Roman"/>
                <w:color w:val="000000"/>
                <w:sz w:val="16"/>
                <w:szCs w:val="16"/>
                <w:lang w:val="es-ES" w:eastAsia="es-SV"/>
              </w:rPr>
              <w:t>Cacao y árboles forestales</w:t>
            </w:r>
          </w:p>
        </w:tc>
        <w:tc>
          <w:tcPr>
            <w:tcW w:w="1109" w:type="dxa"/>
          </w:tcPr>
          <w:p w14:paraId="2F092CEB"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eastAsia="Times New Roman" w:hAnsi="Times New Roman" w:cs="Times New Roman"/>
                <w:color w:val="000000"/>
                <w:sz w:val="16"/>
                <w:szCs w:val="16"/>
                <w:lang w:val="es-ES" w:eastAsia="es-SV"/>
              </w:rPr>
              <w:t>Cacao y árboles en linderos</w:t>
            </w:r>
          </w:p>
        </w:tc>
        <w:tc>
          <w:tcPr>
            <w:tcW w:w="1183" w:type="dxa"/>
          </w:tcPr>
          <w:p w14:paraId="0E0D0E6A"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eastAsia="Times New Roman" w:hAnsi="Times New Roman" w:cs="Times New Roman"/>
                <w:color w:val="000000"/>
                <w:sz w:val="16"/>
                <w:szCs w:val="16"/>
                <w:lang w:val="es-ES" w:eastAsia="es-SV"/>
              </w:rPr>
              <w:t>Monocultivo</w:t>
            </w:r>
          </w:p>
        </w:tc>
      </w:tr>
      <w:tr w:rsidR="001E6979" w:rsidRPr="0020132C" w14:paraId="0E857706" w14:textId="77777777" w:rsidTr="00270DD9">
        <w:trPr>
          <w:trHeight w:val="128"/>
        </w:trPr>
        <w:tc>
          <w:tcPr>
            <w:tcW w:w="742" w:type="dxa"/>
          </w:tcPr>
          <w:p w14:paraId="4E856886"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20"/>
                <w:szCs w:val="24"/>
                <w:lang w:val="es-EC"/>
              </w:rPr>
              <w:t>A3</w:t>
            </w:r>
          </w:p>
        </w:tc>
        <w:tc>
          <w:tcPr>
            <w:tcW w:w="988" w:type="dxa"/>
          </w:tcPr>
          <w:p w14:paraId="6F07B0E6"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eastAsia="Times New Roman" w:hAnsi="Times New Roman" w:cs="Times New Roman"/>
                <w:bCs/>
                <w:color w:val="000000"/>
                <w:sz w:val="16"/>
                <w:szCs w:val="16"/>
                <w:lang w:val="es-SV" w:eastAsia="es-SV"/>
              </w:rPr>
              <w:t>Reciclaje de residuos</w:t>
            </w:r>
          </w:p>
        </w:tc>
        <w:tc>
          <w:tcPr>
            <w:tcW w:w="1006" w:type="dxa"/>
          </w:tcPr>
          <w:p w14:paraId="151A47B1"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eastAsia="Times New Roman" w:hAnsi="Times New Roman" w:cs="Times New Roman"/>
                <w:color w:val="000000"/>
                <w:sz w:val="16"/>
                <w:szCs w:val="16"/>
                <w:lang w:val="es-ES" w:eastAsia="es-SV"/>
              </w:rPr>
              <w:t>Total: residuos de podas+ cáscara y mucilago mazorca</w:t>
            </w:r>
          </w:p>
        </w:tc>
        <w:tc>
          <w:tcPr>
            <w:tcW w:w="1140" w:type="dxa"/>
          </w:tcPr>
          <w:p w14:paraId="2C3D0694"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eastAsia="Times New Roman" w:hAnsi="Times New Roman" w:cs="Times New Roman"/>
                <w:color w:val="000000"/>
                <w:sz w:val="16"/>
                <w:szCs w:val="16"/>
                <w:lang w:val="es-ES" w:eastAsia="es-SV"/>
              </w:rPr>
              <w:t>Residuos de podas+ cáscara y mucilago</w:t>
            </w:r>
          </w:p>
        </w:tc>
        <w:tc>
          <w:tcPr>
            <w:tcW w:w="998" w:type="dxa"/>
          </w:tcPr>
          <w:p w14:paraId="3C3214DD" w14:textId="77777777" w:rsidR="00702006" w:rsidRPr="00A50131" w:rsidRDefault="00702006" w:rsidP="009F2A15">
            <w:pPr>
              <w:suppressAutoHyphens/>
              <w:rPr>
                <w:rFonts w:ascii="Times New Roman" w:hAnsi="Times New Roman" w:cs="Times New Roman"/>
                <w:lang w:val="es-EC"/>
              </w:rPr>
            </w:pPr>
            <w:r w:rsidRPr="00A50131">
              <w:rPr>
                <w:rFonts w:ascii="Times New Roman" w:eastAsia="Times New Roman" w:hAnsi="Times New Roman" w:cs="Times New Roman"/>
                <w:color w:val="000000"/>
                <w:sz w:val="16"/>
                <w:szCs w:val="16"/>
                <w:lang w:val="es-ES" w:eastAsia="es-SV"/>
              </w:rPr>
              <w:t>Cáscara y mucilago mazorca</w:t>
            </w:r>
          </w:p>
        </w:tc>
        <w:tc>
          <w:tcPr>
            <w:tcW w:w="1109" w:type="dxa"/>
          </w:tcPr>
          <w:p w14:paraId="6857257E"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eastAsia="Times New Roman" w:hAnsi="Times New Roman" w:cs="Times New Roman"/>
                <w:color w:val="000000"/>
                <w:sz w:val="16"/>
                <w:szCs w:val="16"/>
                <w:lang w:val="es-ES" w:eastAsia="es-SV"/>
              </w:rPr>
              <w:t>Solo cáscara</w:t>
            </w:r>
          </w:p>
        </w:tc>
        <w:tc>
          <w:tcPr>
            <w:tcW w:w="1183" w:type="dxa"/>
          </w:tcPr>
          <w:p w14:paraId="7246505A"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eastAsia="Times New Roman" w:hAnsi="Times New Roman" w:cs="Times New Roman"/>
                <w:color w:val="000000"/>
                <w:sz w:val="16"/>
                <w:szCs w:val="16"/>
                <w:lang w:val="es-ES" w:eastAsia="es-SV"/>
              </w:rPr>
              <w:t>Retira biomasa del campo</w:t>
            </w:r>
          </w:p>
        </w:tc>
      </w:tr>
      <w:tr w:rsidR="001E6979" w:rsidRPr="0020132C" w14:paraId="15FFC0D9" w14:textId="77777777" w:rsidTr="00270DD9">
        <w:trPr>
          <w:trHeight w:val="128"/>
        </w:trPr>
        <w:tc>
          <w:tcPr>
            <w:tcW w:w="742" w:type="dxa"/>
          </w:tcPr>
          <w:p w14:paraId="3133CB11"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20"/>
                <w:szCs w:val="24"/>
                <w:lang w:val="es-EC"/>
              </w:rPr>
              <w:t>B1</w:t>
            </w:r>
          </w:p>
        </w:tc>
        <w:tc>
          <w:tcPr>
            <w:tcW w:w="988" w:type="dxa"/>
          </w:tcPr>
          <w:p w14:paraId="2B021342"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16"/>
                <w:szCs w:val="24"/>
                <w:lang w:val="es-EC"/>
              </w:rPr>
              <w:t>Pendiente predominante</w:t>
            </w:r>
          </w:p>
        </w:tc>
        <w:tc>
          <w:tcPr>
            <w:tcW w:w="1006" w:type="dxa"/>
          </w:tcPr>
          <w:p w14:paraId="09A99AC7" w14:textId="77777777" w:rsidR="00702006" w:rsidRPr="00A50131" w:rsidRDefault="00702006" w:rsidP="009F2A15">
            <w:pPr>
              <w:suppressAutoHyphens/>
              <w:rPr>
                <w:rFonts w:ascii="Times New Roman" w:hAnsi="Times New Roman" w:cs="Times New Roman"/>
                <w:color w:val="1A1A1A"/>
                <w:sz w:val="16"/>
                <w:szCs w:val="24"/>
                <w:lang w:val="es-EC"/>
              </w:rPr>
            </w:pPr>
            <w:r w:rsidRPr="00A50131">
              <w:rPr>
                <w:rFonts w:ascii="Times New Roman" w:hAnsi="Times New Roman" w:cs="Times New Roman"/>
                <w:color w:val="1A1A1A"/>
                <w:sz w:val="16"/>
                <w:szCs w:val="24"/>
                <w:lang w:val="es-EC"/>
              </w:rPr>
              <w:t>0 a 5</w:t>
            </w:r>
          </w:p>
        </w:tc>
        <w:tc>
          <w:tcPr>
            <w:tcW w:w="1140" w:type="dxa"/>
          </w:tcPr>
          <w:p w14:paraId="4AA388ED" w14:textId="77777777" w:rsidR="00702006" w:rsidRPr="00A50131" w:rsidRDefault="00702006" w:rsidP="009F2A15">
            <w:pPr>
              <w:suppressAutoHyphens/>
              <w:rPr>
                <w:rFonts w:ascii="Times New Roman" w:hAnsi="Times New Roman" w:cs="Times New Roman"/>
                <w:color w:val="1A1A1A"/>
                <w:sz w:val="16"/>
                <w:szCs w:val="24"/>
                <w:lang w:val="es-EC"/>
              </w:rPr>
            </w:pPr>
            <w:r w:rsidRPr="00A50131">
              <w:rPr>
                <w:rFonts w:ascii="Times New Roman" w:hAnsi="Times New Roman" w:cs="Times New Roman"/>
                <w:color w:val="1A1A1A"/>
                <w:sz w:val="16"/>
                <w:szCs w:val="24"/>
                <w:lang w:val="es-EC"/>
              </w:rPr>
              <w:t>5 a 15</w:t>
            </w:r>
          </w:p>
        </w:tc>
        <w:tc>
          <w:tcPr>
            <w:tcW w:w="998" w:type="dxa"/>
            <w:vAlign w:val="center"/>
          </w:tcPr>
          <w:p w14:paraId="1C790C7D" w14:textId="77777777" w:rsidR="00702006" w:rsidRDefault="00702006" w:rsidP="009F2A15">
            <w:pPr>
              <w:suppressAutoHyphens/>
              <w:rPr>
                <w:rFonts w:ascii="Times New Roman" w:hAnsi="Times New Roman" w:cs="Times New Roman"/>
                <w:color w:val="1A1A1A"/>
                <w:sz w:val="16"/>
                <w:szCs w:val="24"/>
                <w:lang w:val="es-EC"/>
              </w:rPr>
            </w:pPr>
            <w:r w:rsidRPr="00A50131">
              <w:rPr>
                <w:rFonts w:ascii="Times New Roman" w:hAnsi="Times New Roman" w:cs="Times New Roman"/>
                <w:color w:val="1A1A1A"/>
                <w:sz w:val="16"/>
                <w:szCs w:val="24"/>
                <w:lang w:val="es-EC"/>
              </w:rPr>
              <w:t>15 a 30</w:t>
            </w:r>
          </w:p>
          <w:p w14:paraId="4CE8573B" w14:textId="77777777" w:rsidR="009F2A15" w:rsidRDefault="009F2A15" w:rsidP="009F2A15">
            <w:pPr>
              <w:suppressAutoHyphens/>
              <w:rPr>
                <w:rFonts w:ascii="Times New Roman" w:hAnsi="Times New Roman" w:cs="Times New Roman"/>
                <w:color w:val="1A1A1A"/>
                <w:sz w:val="16"/>
                <w:szCs w:val="24"/>
                <w:lang w:val="es-EC"/>
              </w:rPr>
            </w:pPr>
          </w:p>
          <w:p w14:paraId="7EC8D49E" w14:textId="6AE0CB68" w:rsidR="009F2A15" w:rsidRPr="00A50131" w:rsidRDefault="009F2A15" w:rsidP="009F2A15">
            <w:pPr>
              <w:suppressAutoHyphens/>
              <w:rPr>
                <w:rFonts w:ascii="Times New Roman" w:hAnsi="Times New Roman" w:cs="Times New Roman"/>
                <w:color w:val="1A1A1A"/>
                <w:sz w:val="16"/>
                <w:szCs w:val="24"/>
                <w:lang w:val="es-EC"/>
              </w:rPr>
            </w:pPr>
          </w:p>
        </w:tc>
        <w:tc>
          <w:tcPr>
            <w:tcW w:w="1109" w:type="dxa"/>
          </w:tcPr>
          <w:p w14:paraId="7991C082" w14:textId="77777777" w:rsidR="00702006" w:rsidRPr="00A50131" w:rsidRDefault="00702006" w:rsidP="009F2A15">
            <w:pPr>
              <w:suppressAutoHyphens/>
              <w:rPr>
                <w:rFonts w:ascii="Times New Roman" w:hAnsi="Times New Roman" w:cs="Times New Roman"/>
                <w:color w:val="1A1A1A"/>
                <w:sz w:val="16"/>
                <w:szCs w:val="24"/>
                <w:lang w:val="es-EC"/>
              </w:rPr>
            </w:pPr>
            <w:r w:rsidRPr="00A50131">
              <w:rPr>
                <w:rFonts w:ascii="Times New Roman" w:hAnsi="Times New Roman" w:cs="Times New Roman"/>
                <w:color w:val="1A1A1A"/>
                <w:sz w:val="16"/>
                <w:szCs w:val="24"/>
                <w:lang w:val="es-EC"/>
              </w:rPr>
              <w:t>30 a 45</w:t>
            </w:r>
          </w:p>
        </w:tc>
        <w:tc>
          <w:tcPr>
            <w:tcW w:w="1183" w:type="dxa"/>
          </w:tcPr>
          <w:p w14:paraId="67933907" w14:textId="77777777" w:rsidR="00702006" w:rsidRPr="00A50131" w:rsidRDefault="00702006" w:rsidP="009F2A15">
            <w:pPr>
              <w:suppressAutoHyphens/>
              <w:rPr>
                <w:rFonts w:ascii="Times New Roman" w:hAnsi="Times New Roman" w:cs="Times New Roman"/>
                <w:color w:val="1A1A1A"/>
                <w:sz w:val="16"/>
                <w:szCs w:val="24"/>
                <w:lang w:val="es-EC"/>
              </w:rPr>
            </w:pPr>
            <w:r w:rsidRPr="00A50131">
              <w:rPr>
                <w:rFonts w:ascii="Times New Roman" w:hAnsi="Times New Roman" w:cs="Times New Roman"/>
                <w:color w:val="1A1A1A"/>
                <w:sz w:val="16"/>
                <w:szCs w:val="24"/>
                <w:lang w:val="es-EC"/>
              </w:rPr>
              <w:t>&gt;45</w:t>
            </w:r>
          </w:p>
        </w:tc>
      </w:tr>
      <w:tr w:rsidR="001E6979" w:rsidRPr="0020132C" w14:paraId="6768FFF8" w14:textId="77777777" w:rsidTr="00270DD9">
        <w:trPr>
          <w:trHeight w:val="128"/>
        </w:trPr>
        <w:tc>
          <w:tcPr>
            <w:tcW w:w="742" w:type="dxa"/>
          </w:tcPr>
          <w:p w14:paraId="0F960F9D"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20"/>
                <w:szCs w:val="24"/>
                <w:lang w:val="es-EC"/>
              </w:rPr>
              <w:t>B2</w:t>
            </w:r>
          </w:p>
        </w:tc>
        <w:tc>
          <w:tcPr>
            <w:tcW w:w="988" w:type="dxa"/>
          </w:tcPr>
          <w:p w14:paraId="0AE1B827" w14:textId="77777777" w:rsidR="00702006" w:rsidRPr="00A50131" w:rsidRDefault="00702006" w:rsidP="009F2A15">
            <w:pPr>
              <w:suppressAutoHyphens/>
              <w:rPr>
                <w:rFonts w:ascii="Times New Roman" w:hAnsi="Times New Roman" w:cs="Times New Roman"/>
                <w:color w:val="1A1A1A"/>
                <w:sz w:val="16"/>
                <w:szCs w:val="24"/>
                <w:lang w:val="es-EC"/>
              </w:rPr>
            </w:pPr>
            <w:r w:rsidRPr="00A50131">
              <w:rPr>
                <w:rFonts w:ascii="Times New Roman" w:hAnsi="Times New Roman" w:cs="Times New Roman"/>
                <w:color w:val="1A1A1A"/>
                <w:sz w:val="16"/>
                <w:szCs w:val="24"/>
                <w:lang w:val="es-EC"/>
              </w:rPr>
              <w:t>Cobertura vegetal</w:t>
            </w:r>
          </w:p>
        </w:tc>
        <w:tc>
          <w:tcPr>
            <w:tcW w:w="1006" w:type="dxa"/>
          </w:tcPr>
          <w:p w14:paraId="106279E7" w14:textId="77777777" w:rsidR="00702006" w:rsidRPr="00A50131" w:rsidRDefault="00702006" w:rsidP="009F2A15">
            <w:pPr>
              <w:suppressAutoHyphens/>
              <w:rPr>
                <w:rFonts w:ascii="Times New Roman" w:hAnsi="Times New Roman" w:cs="Times New Roman"/>
                <w:color w:val="1A1A1A"/>
                <w:sz w:val="16"/>
                <w:szCs w:val="24"/>
                <w:lang w:val="es-EC"/>
              </w:rPr>
            </w:pPr>
            <w:r w:rsidRPr="00A50131">
              <w:rPr>
                <w:rFonts w:ascii="Times New Roman" w:eastAsia="Times New Roman" w:hAnsi="Times New Roman" w:cs="Times New Roman"/>
                <w:bCs/>
                <w:color w:val="000000"/>
                <w:sz w:val="16"/>
                <w:szCs w:val="16"/>
                <w:lang w:val="es-ES" w:eastAsia="es-SV"/>
              </w:rPr>
              <w:t>100 - 81</w:t>
            </w:r>
          </w:p>
        </w:tc>
        <w:tc>
          <w:tcPr>
            <w:tcW w:w="1140" w:type="dxa"/>
          </w:tcPr>
          <w:p w14:paraId="2CEB3C34" w14:textId="77777777" w:rsidR="00702006" w:rsidRPr="00A50131" w:rsidRDefault="00702006" w:rsidP="009F2A15">
            <w:pPr>
              <w:suppressAutoHyphens/>
              <w:rPr>
                <w:rFonts w:ascii="Times New Roman" w:hAnsi="Times New Roman" w:cs="Times New Roman"/>
                <w:color w:val="1A1A1A"/>
                <w:sz w:val="16"/>
                <w:szCs w:val="24"/>
                <w:lang w:val="es-EC"/>
              </w:rPr>
            </w:pPr>
            <w:r w:rsidRPr="00A50131">
              <w:rPr>
                <w:rFonts w:ascii="Times New Roman" w:eastAsia="Times New Roman" w:hAnsi="Times New Roman" w:cs="Times New Roman"/>
                <w:bCs/>
                <w:color w:val="000000"/>
                <w:sz w:val="16"/>
                <w:szCs w:val="16"/>
                <w:lang w:val="es-ES" w:eastAsia="es-SV"/>
              </w:rPr>
              <w:t>80 - 61</w:t>
            </w:r>
          </w:p>
        </w:tc>
        <w:tc>
          <w:tcPr>
            <w:tcW w:w="998" w:type="dxa"/>
          </w:tcPr>
          <w:p w14:paraId="577173F3" w14:textId="77777777" w:rsidR="00702006" w:rsidRPr="00A50131" w:rsidRDefault="00702006" w:rsidP="009F2A15">
            <w:pPr>
              <w:suppressAutoHyphens/>
              <w:rPr>
                <w:rFonts w:ascii="Times New Roman" w:hAnsi="Times New Roman" w:cs="Times New Roman"/>
                <w:color w:val="1A1A1A"/>
                <w:sz w:val="16"/>
                <w:szCs w:val="24"/>
                <w:lang w:val="es-EC"/>
              </w:rPr>
            </w:pPr>
            <w:r w:rsidRPr="00A50131">
              <w:rPr>
                <w:rFonts w:ascii="Times New Roman" w:eastAsia="Times New Roman" w:hAnsi="Times New Roman" w:cs="Times New Roman"/>
                <w:bCs/>
                <w:color w:val="000000"/>
                <w:sz w:val="16"/>
                <w:szCs w:val="16"/>
                <w:lang w:val="es-ES" w:eastAsia="es-SV"/>
              </w:rPr>
              <w:t>60 - 41</w:t>
            </w:r>
          </w:p>
        </w:tc>
        <w:tc>
          <w:tcPr>
            <w:tcW w:w="1109" w:type="dxa"/>
          </w:tcPr>
          <w:p w14:paraId="367A220C" w14:textId="77777777" w:rsidR="00702006" w:rsidRPr="00A50131" w:rsidRDefault="00702006" w:rsidP="009F2A15">
            <w:pPr>
              <w:suppressAutoHyphens/>
              <w:rPr>
                <w:rFonts w:ascii="Times New Roman" w:hAnsi="Times New Roman" w:cs="Times New Roman"/>
                <w:color w:val="1A1A1A"/>
                <w:sz w:val="16"/>
                <w:szCs w:val="24"/>
                <w:lang w:val="es-EC"/>
              </w:rPr>
            </w:pPr>
            <w:r w:rsidRPr="00A50131">
              <w:rPr>
                <w:rFonts w:ascii="Times New Roman" w:eastAsia="Times New Roman" w:hAnsi="Times New Roman" w:cs="Times New Roman"/>
                <w:bCs/>
                <w:color w:val="000000"/>
                <w:sz w:val="16"/>
                <w:szCs w:val="16"/>
                <w:lang w:val="es-ES" w:eastAsia="es-SV"/>
              </w:rPr>
              <w:t>40 - 21</w:t>
            </w:r>
          </w:p>
        </w:tc>
        <w:tc>
          <w:tcPr>
            <w:tcW w:w="1183" w:type="dxa"/>
          </w:tcPr>
          <w:p w14:paraId="0678E800" w14:textId="77777777" w:rsidR="00702006" w:rsidRPr="00A50131" w:rsidRDefault="00702006" w:rsidP="009F2A15">
            <w:pPr>
              <w:suppressAutoHyphens/>
              <w:rPr>
                <w:rFonts w:ascii="Times New Roman" w:hAnsi="Times New Roman" w:cs="Times New Roman"/>
                <w:color w:val="1A1A1A"/>
                <w:sz w:val="16"/>
                <w:szCs w:val="24"/>
                <w:lang w:val="es-EC"/>
              </w:rPr>
            </w:pPr>
            <w:r w:rsidRPr="00A50131">
              <w:rPr>
                <w:rFonts w:ascii="Times New Roman" w:eastAsia="Times New Roman" w:hAnsi="Times New Roman" w:cs="Times New Roman"/>
                <w:color w:val="000000"/>
                <w:sz w:val="16"/>
                <w:szCs w:val="16"/>
                <w:lang w:eastAsia="es-EC"/>
              </w:rPr>
              <w:t>≤</w:t>
            </w:r>
            <w:r w:rsidRPr="00A50131">
              <w:rPr>
                <w:rFonts w:ascii="Times New Roman" w:eastAsia="Times New Roman" w:hAnsi="Times New Roman" w:cs="Times New Roman"/>
                <w:bCs/>
                <w:color w:val="000000"/>
                <w:sz w:val="16"/>
                <w:szCs w:val="16"/>
                <w:lang w:val="es-ES" w:eastAsia="es-SV"/>
              </w:rPr>
              <w:t xml:space="preserve"> 20</w:t>
            </w:r>
          </w:p>
        </w:tc>
      </w:tr>
      <w:tr w:rsidR="001E6979" w:rsidRPr="0020132C" w14:paraId="50FC8BCD" w14:textId="77777777" w:rsidTr="00270DD9">
        <w:trPr>
          <w:trHeight w:val="128"/>
        </w:trPr>
        <w:tc>
          <w:tcPr>
            <w:tcW w:w="742" w:type="dxa"/>
          </w:tcPr>
          <w:p w14:paraId="4230C13C"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20"/>
                <w:szCs w:val="24"/>
                <w:lang w:val="es-EC"/>
              </w:rPr>
              <w:t>B3</w:t>
            </w:r>
          </w:p>
        </w:tc>
        <w:tc>
          <w:tcPr>
            <w:tcW w:w="988" w:type="dxa"/>
          </w:tcPr>
          <w:p w14:paraId="6371E31A" w14:textId="77777777" w:rsidR="00702006" w:rsidRPr="00A50131" w:rsidRDefault="00702006" w:rsidP="009F2A15">
            <w:pPr>
              <w:suppressAutoHyphens/>
              <w:rPr>
                <w:rFonts w:ascii="Times New Roman" w:eastAsia="Times New Roman" w:hAnsi="Times New Roman" w:cs="Times New Roman"/>
                <w:bCs/>
                <w:color w:val="000000"/>
                <w:sz w:val="16"/>
                <w:szCs w:val="16"/>
                <w:lang w:eastAsia="es-EC"/>
              </w:rPr>
            </w:pPr>
            <w:r w:rsidRPr="00A50131">
              <w:rPr>
                <w:rFonts w:ascii="Times New Roman" w:eastAsia="Times New Roman" w:hAnsi="Times New Roman" w:cs="Times New Roman"/>
                <w:bCs/>
                <w:color w:val="000000"/>
                <w:sz w:val="16"/>
                <w:szCs w:val="16"/>
                <w:lang w:eastAsia="es-EC"/>
              </w:rPr>
              <w:t>Sistema de riego</w:t>
            </w:r>
          </w:p>
        </w:tc>
        <w:tc>
          <w:tcPr>
            <w:tcW w:w="1006" w:type="dxa"/>
          </w:tcPr>
          <w:p w14:paraId="23224127"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bCs/>
                <w:color w:val="000000"/>
                <w:sz w:val="16"/>
                <w:szCs w:val="16"/>
                <w:lang w:val="es-ES" w:eastAsia="es-SV"/>
              </w:rPr>
              <w:t>Goteo</w:t>
            </w:r>
          </w:p>
        </w:tc>
        <w:tc>
          <w:tcPr>
            <w:tcW w:w="1140" w:type="dxa"/>
          </w:tcPr>
          <w:p w14:paraId="742A2D70"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eastAsia="Times New Roman" w:hAnsi="Times New Roman" w:cs="Times New Roman"/>
                <w:bCs/>
                <w:color w:val="000000"/>
                <w:sz w:val="16"/>
                <w:szCs w:val="16"/>
                <w:lang w:val="es-ES" w:eastAsia="es-SV"/>
              </w:rPr>
              <w:t>Aspersión con fertirriego</w:t>
            </w:r>
          </w:p>
        </w:tc>
        <w:tc>
          <w:tcPr>
            <w:tcW w:w="998" w:type="dxa"/>
          </w:tcPr>
          <w:p w14:paraId="111E0B57"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16"/>
                <w:szCs w:val="24"/>
                <w:lang w:val="es-EC"/>
              </w:rPr>
              <w:t>Aspersión</w:t>
            </w:r>
          </w:p>
        </w:tc>
        <w:tc>
          <w:tcPr>
            <w:tcW w:w="1109" w:type="dxa"/>
          </w:tcPr>
          <w:p w14:paraId="48A5C094"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eastAsia="Times New Roman" w:hAnsi="Times New Roman" w:cs="Times New Roman"/>
                <w:bCs/>
                <w:color w:val="000000"/>
                <w:sz w:val="16"/>
                <w:szCs w:val="16"/>
                <w:lang w:val="es-ES" w:eastAsia="es-SV"/>
              </w:rPr>
              <w:t>Superficial</w:t>
            </w:r>
          </w:p>
        </w:tc>
        <w:tc>
          <w:tcPr>
            <w:tcW w:w="1183" w:type="dxa"/>
          </w:tcPr>
          <w:p w14:paraId="19D9BB8B"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eastAsia="Times New Roman" w:hAnsi="Times New Roman" w:cs="Times New Roman"/>
                <w:bCs/>
                <w:color w:val="000000"/>
                <w:sz w:val="16"/>
                <w:szCs w:val="16"/>
                <w:lang w:val="es-ES" w:eastAsia="es-SV"/>
              </w:rPr>
              <w:t>Precipitaciones</w:t>
            </w:r>
          </w:p>
        </w:tc>
      </w:tr>
      <w:tr w:rsidR="001E6979" w:rsidRPr="0020132C" w14:paraId="5FCC27CA" w14:textId="77777777" w:rsidTr="00270DD9">
        <w:trPr>
          <w:trHeight w:val="128"/>
        </w:trPr>
        <w:tc>
          <w:tcPr>
            <w:tcW w:w="742" w:type="dxa"/>
          </w:tcPr>
          <w:p w14:paraId="038C1C2E"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20"/>
                <w:szCs w:val="24"/>
                <w:lang w:val="es-EC"/>
              </w:rPr>
              <w:t>B4</w:t>
            </w:r>
          </w:p>
        </w:tc>
        <w:tc>
          <w:tcPr>
            <w:tcW w:w="988" w:type="dxa"/>
          </w:tcPr>
          <w:p w14:paraId="3121C8FC" w14:textId="77777777" w:rsidR="00702006" w:rsidRPr="00A50131" w:rsidRDefault="00702006" w:rsidP="009F2A15">
            <w:pPr>
              <w:suppressAutoHyphens/>
              <w:rPr>
                <w:rFonts w:ascii="Times New Roman" w:eastAsia="Times New Roman" w:hAnsi="Times New Roman" w:cs="Times New Roman"/>
                <w:bCs/>
                <w:color w:val="000000"/>
                <w:sz w:val="16"/>
                <w:szCs w:val="16"/>
                <w:lang w:eastAsia="es-EC"/>
              </w:rPr>
            </w:pPr>
            <w:r w:rsidRPr="00A50131">
              <w:rPr>
                <w:rFonts w:ascii="Times New Roman" w:eastAsia="Times New Roman" w:hAnsi="Times New Roman" w:cs="Times New Roman"/>
                <w:bCs/>
                <w:color w:val="000000"/>
                <w:sz w:val="16"/>
                <w:szCs w:val="16"/>
                <w:lang w:val="es-ES" w:eastAsia="es-SV"/>
              </w:rPr>
              <w:t>Orientación hileras de cacao</w:t>
            </w:r>
          </w:p>
        </w:tc>
        <w:tc>
          <w:tcPr>
            <w:tcW w:w="1006" w:type="dxa"/>
            <w:vAlign w:val="center"/>
          </w:tcPr>
          <w:p w14:paraId="78282ED4" w14:textId="77777777" w:rsidR="00702006" w:rsidRPr="00A50131" w:rsidRDefault="00702006" w:rsidP="009F2A15">
            <w:pPr>
              <w:suppressAutoHyphens/>
              <w:rPr>
                <w:rFonts w:ascii="Times New Roman" w:eastAsia="Times New Roman" w:hAnsi="Times New Roman" w:cs="Times New Roman"/>
                <w:color w:val="000000"/>
                <w:sz w:val="16"/>
                <w:szCs w:val="16"/>
                <w:lang w:val="es-ES" w:eastAsia="es-SV"/>
              </w:rPr>
            </w:pPr>
            <w:r w:rsidRPr="00A50131">
              <w:rPr>
                <w:rFonts w:ascii="Times New Roman" w:eastAsia="Times New Roman" w:hAnsi="Times New Roman" w:cs="Times New Roman"/>
                <w:color w:val="000000"/>
                <w:sz w:val="16"/>
                <w:szCs w:val="16"/>
                <w:lang w:val="es-ES" w:eastAsia="es-SV"/>
              </w:rPr>
              <w:t>Curvas de nivel o terrazas</w:t>
            </w:r>
          </w:p>
          <w:p w14:paraId="38997F91"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p>
        </w:tc>
        <w:tc>
          <w:tcPr>
            <w:tcW w:w="1140" w:type="dxa"/>
            <w:vAlign w:val="center"/>
          </w:tcPr>
          <w:p w14:paraId="73BF9D96"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lang w:val="es-ES" w:eastAsia="es-SV"/>
              </w:rPr>
              <w:t>Hileras perpendiculares a la pendiente</w:t>
            </w:r>
          </w:p>
        </w:tc>
        <w:tc>
          <w:tcPr>
            <w:tcW w:w="998" w:type="dxa"/>
            <w:vAlign w:val="center"/>
          </w:tcPr>
          <w:p w14:paraId="190D8160"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lang w:val="es-ES" w:eastAsia="es-SV"/>
              </w:rPr>
              <w:t xml:space="preserve">Hileras </w:t>
            </w:r>
            <w:proofErr w:type="spellStart"/>
            <w:r w:rsidRPr="00A50131">
              <w:rPr>
                <w:rFonts w:ascii="Times New Roman" w:eastAsia="Times New Roman" w:hAnsi="Times New Roman" w:cs="Times New Roman"/>
                <w:color w:val="000000"/>
                <w:sz w:val="16"/>
                <w:szCs w:val="16"/>
                <w:lang w:val="es-ES" w:eastAsia="es-SV"/>
              </w:rPr>
              <w:t>semiparalelas</w:t>
            </w:r>
            <w:proofErr w:type="spellEnd"/>
            <w:r w:rsidRPr="00A50131">
              <w:rPr>
                <w:rFonts w:ascii="Times New Roman" w:eastAsia="Times New Roman" w:hAnsi="Times New Roman" w:cs="Times New Roman"/>
                <w:color w:val="000000"/>
                <w:sz w:val="16"/>
                <w:szCs w:val="16"/>
                <w:lang w:val="es-ES" w:eastAsia="es-SV"/>
              </w:rPr>
              <w:t xml:space="preserve"> a la pendiente</w:t>
            </w:r>
          </w:p>
        </w:tc>
        <w:tc>
          <w:tcPr>
            <w:tcW w:w="1109" w:type="dxa"/>
          </w:tcPr>
          <w:p w14:paraId="3628F959"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lang w:val="es-ES" w:eastAsia="es-SV"/>
              </w:rPr>
              <w:t>Hileras sin direccionamiento</w:t>
            </w:r>
          </w:p>
        </w:tc>
        <w:tc>
          <w:tcPr>
            <w:tcW w:w="1183" w:type="dxa"/>
          </w:tcPr>
          <w:p w14:paraId="5CF28B05"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lang w:val="es-ES" w:eastAsia="es-SV"/>
              </w:rPr>
              <w:t>Paralelas a la pendiente</w:t>
            </w:r>
          </w:p>
        </w:tc>
      </w:tr>
      <w:tr w:rsidR="001E6979" w:rsidRPr="0020132C" w14:paraId="167D17ED" w14:textId="77777777" w:rsidTr="00270DD9">
        <w:trPr>
          <w:trHeight w:val="128"/>
        </w:trPr>
        <w:tc>
          <w:tcPr>
            <w:tcW w:w="742" w:type="dxa"/>
          </w:tcPr>
          <w:p w14:paraId="361F5C95"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20"/>
                <w:szCs w:val="24"/>
                <w:lang w:val="es-EC"/>
              </w:rPr>
              <w:lastRenderedPageBreak/>
              <w:t>C1</w:t>
            </w:r>
          </w:p>
        </w:tc>
        <w:tc>
          <w:tcPr>
            <w:tcW w:w="988" w:type="dxa"/>
          </w:tcPr>
          <w:p w14:paraId="6C2F7EB1" w14:textId="77777777" w:rsidR="00702006" w:rsidRPr="00A50131" w:rsidRDefault="00702006" w:rsidP="009F2A15">
            <w:pPr>
              <w:suppressAutoHyphens/>
              <w:rPr>
                <w:rFonts w:ascii="Times New Roman" w:eastAsia="Times New Roman" w:hAnsi="Times New Roman" w:cs="Times New Roman"/>
                <w:bCs/>
                <w:color w:val="000000"/>
                <w:sz w:val="16"/>
                <w:szCs w:val="16"/>
                <w:lang w:eastAsia="es-EC"/>
              </w:rPr>
            </w:pPr>
            <w:r w:rsidRPr="00A50131">
              <w:rPr>
                <w:rFonts w:ascii="Times New Roman" w:eastAsia="Times New Roman" w:hAnsi="Times New Roman" w:cs="Times New Roman"/>
                <w:bCs/>
                <w:color w:val="000000"/>
                <w:sz w:val="16"/>
                <w:szCs w:val="16"/>
                <w:lang w:val="es-ES" w:eastAsia="es-SV"/>
              </w:rPr>
              <w:t>Biodiversidad temporal</w:t>
            </w:r>
          </w:p>
        </w:tc>
        <w:tc>
          <w:tcPr>
            <w:tcW w:w="1006" w:type="dxa"/>
            <w:vAlign w:val="center"/>
          </w:tcPr>
          <w:p w14:paraId="751C3FD6"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rPr>
              <w:t>Cacao + plátano + yuca + maíz + fréjol</w:t>
            </w:r>
          </w:p>
        </w:tc>
        <w:tc>
          <w:tcPr>
            <w:tcW w:w="1140" w:type="dxa"/>
          </w:tcPr>
          <w:p w14:paraId="57C9F88A"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rPr>
              <w:t>Cacao + plátano + yuca + maíz</w:t>
            </w:r>
          </w:p>
        </w:tc>
        <w:tc>
          <w:tcPr>
            <w:tcW w:w="998" w:type="dxa"/>
          </w:tcPr>
          <w:p w14:paraId="7A50B373"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rPr>
              <w:t>Cacao + yuca + maíz</w:t>
            </w:r>
          </w:p>
        </w:tc>
        <w:tc>
          <w:tcPr>
            <w:tcW w:w="1109" w:type="dxa"/>
          </w:tcPr>
          <w:p w14:paraId="05014382"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lang w:eastAsia="es-EC"/>
              </w:rPr>
              <w:t>Cacao + maíz o cacao + plátano</w:t>
            </w:r>
          </w:p>
        </w:tc>
        <w:tc>
          <w:tcPr>
            <w:tcW w:w="1183" w:type="dxa"/>
          </w:tcPr>
          <w:p w14:paraId="1C87881A"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lang w:val="es-SV" w:eastAsia="es-SV"/>
              </w:rPr>
              <w:t>Monocultivo</w:t>
            </w:r>
          </w:p>
        </w:tc>
      </w:tr>
      <w:tr w:rsidR="001E6979" w:rsidRPr="0020132C" w14:paraId="172976AC" w14:textId="77777777" w:rsidTr="00270DD9">
        <w:trPr>
          <w:trHeight w:val="128"/>
        </w:trPr>
        <w:tc>
          <w:tcPr>
            <w:tcW w:w="742" w:type="dxa"/>
          </w:tcPr>
          <w:p w14:paraId="580BA7B4"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20"/>
                <w:szCs w:val="24"/>
                <w:lang w:val="es-EC"/>
              </w:rPr>
              <w:t>C2</w:t>
            </w:r>
          </w:p>
        </w:tc>
        <w:tc>
          <w:tcPr>
            <w:tcW w:w="988" w:type="dxa"/>
          </w:tcPr>
          <w:p w14:paraId="522D7E9A" w14:textId="77777777" w:rsidR="00702006" w:rsidRPr="00A50131" w:rsidRDefault="00702006" w:rsidP="009F2A15">
            <w:pPr>
              <w:suppressAutoHyphens/>
              <w:rPr>
                <w:rFonts w:ascii="Times New Roman" w:eastAsia="Times New Roman" w:hAnsi="Times New Roman" w:cs="Times New Roman"/>
                <w:bCs/>
                <w:color w:val="000000"/>
                <w:sz w:val="16"/>
                <w:szCs w:val="16"/>
                <w:lang w:eastAsia="es-EC"/>
              </w:rPr>
            </w:pPr>
            <w:r w:rsidRPr="00A50131">
              <w:rPr>
                <w:rFonts w:ascii="Times New Roman" w:eastAsia="Times New Roman" w:hAnsi="Times New Roman" w:cs="Times New Roman"/>
                <w:bCs/>
                <w:color w:val="000000"/>
                <w:sz w:val="16"/>
                <w:szCs w:val="16"/>
                <w:lang w:val="es-ES" w:eastAsia="es-SV"/>
              </w:rPr>
              <w:t>Biodiversidad espacial</w:t>
            </w:r>
          </w:p>
        </w:tc>
        <w:tc>
          <w:tcPr>
            <w:tcW w:w="1006" w:type="dxa"/>
            <w:vAlign w:val="center"/>
          </w:tcPr>
          <w:p w14:paraId="365ECE76"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lang w:val="es-ES" w:eastAsia="es-SV"/>
              </w:rPr>
              <w:t>Cacao con árboles forestales y frutales</w:t>
            </w:r>
          </w:p>
        </w:tc>
        <w:tc>
          <w:tcPr>
            <w:tcW w:w="1140" w:type="dxa"/>
          </w:tcPr>
          <w:p w14:paraId="6E2349A6"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lang w:val="es-ES" w:eastAsia="es-SV"/>
              </w:rPr>
              <w:t>Cacao y árboles frutales</w:t>
            </w:r>
          </w:p>
        </w:tc>
        <w:tc>
          <w:tcPr>
            <w:tcW w:w="998" w:type="dxa"/>
          </w:tcPr>
          <w:p w14:paraId="5ACD5BC4"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lang w:val="es-ES" w:eastAsia="es-SV"/>
              </w:rPr>
              <w:t>Cacao y árboles forestales</w:t>
            </w:r>
          </w:p>
        </w:tc>
        <w:tc>
          <w:tcPr>
            <w:tcW w:w="1109" w:type="dxa"/>
          </w:tcPr>
          <w:p w14:paraId="13464ECA"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lang w:val="es-ES" w:eastAsia="es-SV"/>
              </w:rPr>
              <w:t>Cacao y árboles en linderos</w:t>
            </w:r>
          </w:p>
        </w:tc>
        <w:tc>
          <w:tcPr>
            <w:tcW w:w="1183" w:type="dxa"/>
          </w:tcPr>
          <w:p w14:paraId="0B495408"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lang w:val="es-ES" w:eastAsia="es-SV"/>
              </w:rPr>
              <w:t>Monocultivo</w:t>
            </w:r>
          </w:p>
        </w:tc>
      </w:tr>
      <w:tr w:rsidR="001E6979" w:rsidRPr="0020132C" w14:paraId="666E92E6" w14:textId="77777777" w:rsidTr="00270DD9">
        <w:trPr>
          <w:trHeight w:val="128"/>
        </w:trPr>
        <w:tc>
          <w:tcPr>
            <w:tcW w:w="742" w:type="dxa"/>
          </w:tcPr>
          <w:p w14:paraId="2CBA6E11"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20"/>
                <w:szCs w:val="24"/>
                <w:lang w:val="es-EC"/>
              </w:rPr>
              <w:t>D1</w:t>
            </w:r>
          </w:p>
        </w:tc>
        <w:tc>
          <w:tcPr>
            <w:tcW w:w="988" w:type="dxa"/>
          </w:tcPr>
          <w:p w14:paraId="071D43E4" w14:textId="77777777" w:rsidR="00702006" w:rsidRPr="00A50131" w:rsidRDefault="00702006" w:rsidP="009F2A15">
            <w:pPr>
              <w:suppressAutoHyphens/>
              <w:rPr>
                <w:rFonts w:ascii="Times New Roman" w:eastAsia="Times New Roman" w:hAnsi="Times New Roman" w:cs="Times New Roman"/>
                <w:bCs/>
                <w:color w:val="000000"/>
                <w:sz w:val="16"/>
                <w:szCs w:val="16"/>
                <w:lang w:val="es-ES" w:eastAsia="es-SV"/>
              </w:rPr>
            </w:pPr>
            <w:r w:rsidRPr="00A50131">
              <w:rPr>
                <w:rFonts w:ascii="Times New Roman" w:eastAsia="Times New Roman" w:hAnsi="Times New Roman" w:cs="Times New Roman"/>
                <w:bCs/>
                <w:sz w:val="16"/>
                <w:szCs w:val="16"/>
                <w:lang w:val="es-SV" w:eastAsia="es-SV"/>
              </w:rPr>
              <w:t>Diversidad genética</w:t>
            </w:r>
          </w:p>
        </w:tc>
        <w:tc>
          <w:tcPr>
            <w:tcW w:w="1006" w:type="dxa"/>
            <w:vAlign w:val="center"/>
          </w:tcPr>
          <w:p w14:paraId="08C240C6" w14:textId="77777777" w:rsidR="00702006" w:rsidRPr="00A50131" w:rsidRDefault="00702006" w:rsidP="009F2A15">
            <w:pPr>
              <w:suppressAutoHyphens/>
              <w:rPr>
                <w:rFonts w:ascii="Times New Roman" w:eastAsia="Times New Roman" w:hAnsi="Times New Roman" w:cs="Times New Roman"/>
                <w:color w:val="000000"/>
                <w:sz w:val="16"/>
                <w:szCs w:val="16"/>
                <w:lang w:val="es-ES" w:eastAsia="es-SV"/>
              </w:rPr>
            </w:pPr>
            <w:r w:rsidRPr="00A50131">
              <w:rPr>
                <w:rFonts w:ascii="Times New Roman" w:eastAsia="Times New Roman" w:hAnsi="Times New Roman" w:cs="Times New Roman"/>
                <w:color w:val="000000"/>
                <w:sz w:val="16"/>
                <w:szCs w:val="16"/>
                <w:lang w:val="es-SV" w:eastAsia="es-SV"/>
              </w:rPr>
              <w:t>Alta, siembra algunas variedades</w:t>
            </w:r>
          </w:p>
        </w:tc>
        <w:tc>
          <w:tcPr>
            <w:tcW w:w="1140" w:type="dxa"/>
          </w:tcPr>
          <w:p w14:paraId="1F3B8F39" w14:textId="77777777" w:rsidR="00702006" w:rsidRPr="00A50131" w:rsidRDefault="00702006" w:rsidP="009F2A15">
            <w:pPr>
              <w:suppressAutoHyphens/>
              <w:rPr>
                <w:rFonts w:ascii="Times New Roman" w:eastAsia="Times New Roman" w:hAnsi="Times New Roman" w:cs="Times New Roman"/>
                <w:color w:val="000000"/>
                <w:sz w:val="16"/>
                <w:szCs w:val="16"/>
                <w:lang w:val="es-ES" w:eastAsia="es-SV"/>
              </w:rPr>
            </w:pPr>
            <w:r w:rsidRPr="00A50131">
              <w:rPr>
                <w:rFonts w:ascii="Times New Roman" w:eastAsia="Times New Roman" w:hAnsi="Times New Roman" w:cs="Times New Roman"/>
                <w:color w:val="000000"/>
                <w:sz w:val="16"/>
                <w:szCs w:val="16"/>
                <w:lang w:val="es-SV" w:eastAsia="es-SV"/>
              </w:rPr>
              <w:t>Siembra tres variedades</w:t>
            </w:r>
          </w:p>
        </w:tc>
        <w:tc>
          <w:tcPr>
            <w:tcW w:w="998" w:type="dxa"/>
          </w:tcPr>
          <w:p w14:paraId="4AF24663" w14:textId="77777777" w:rsidR="00702006" w:rsidRPr="00A50131" w:rsidRDefault="00702006" w:rsidP="009F2A15">
            <w:pPr>
              <w:suppressAutoHyphens/>
              <w:rPr>
                <w:rFonts w:ascii="Times New Roman" w:eastAsia="Times New Roman" w:hAnsi="Times New Roman" w:cs="Times New Roman"/>
                <w:color w:val="000000"/>
                <w:sz w:val="16"/>
                <w:szCs w:val="16"/>
                <w:lang w:val="es-ES" w:eastAsia="es-SV"/>
              </w:rPr>
            </w:pPr>
            <w:r w:rsidRPr="00A50131">
              <w:rPr>
                <w:rFonts w:ascii="Times New Roman" w:eastAsia="Times New Roman" w:hAnsi="Times New Roman" w:cs="Times New Roman"/>
                <w:color w:val="000000"/>
                <w:sz w:val="16"/>
                <w:szCs w:val="16"/>
                <w:lang w:val="es-SV" w:eastAsia="es-SV"/>
              </w:rPr>
              <w:t>Media dos variedades</w:t>
            </w:r>
          </w:p>
        </w:tc>
        <w:tc>
          <w:tcPr>
            <w:tcW w:w="1109" w:type="dxa"/>
          </w:tcPr>
          <w:p w14:paraId="4B832525" w14:textId="77777777" w:rsidR="00702006" w:rsidRPr="00A50131" w:rsidRDefault="00702006" w:rsidP="009F2A15">
            <w:pPr>
              <w:suppressAutoHyphens/>
              <w:rPr>
                <w:rFonts w:ascii="Times New Roman" w:eastAsia="Times New Roman" w:hAnsi="Times New Roman" w:cs="Times New Roman"/>
                <w:color w:val="000000"/>
                <w:sz w:val="16"/>
                <w:szCs w:val="16"/>
                <w:lang w:val="es-ES" w:eastAsia="es-SV"/>
              </w:rPr>
            </w:pPr>
            <w:r w:rsidRPr="00A50131">
              <w:rPr>
                <w:rFonts w:ascii="Times New Roman" w:eastAsia="Times New Roman" w:hAnsi="Times New Roman" w:cs="Times New Roman"/>
                <w:color w:val="000000"/>
                <w:sz w:val="16"/>
                <w:szCs w:val="16"/>
                <w:lang w:val="es-SV" w:eastAsia="es-SV"/>
              </w:rPr>
              <w:t>Domina una sola variedad</w:t>
            </w:r>
          </w:p>
        </w:tc>
        <w:tc>
          <w:tcPr>
            <w:tcW w:w="1183" w:type="dxa"/>
          </w:tcPr>
          <w:p w14:paraId="0134ECD7" w14:textId="77777777" w:rsidR="00702006" w:rsidRPr="00A50131" w:rsidRDefault="00702006" w:rsidP="009F2A15">
            <w:pPr>
              <w:suppressAutoHyphens/>
              <w:rPr>
                <w:rFonts w:ascii="Times New Roman" w:eastAsia="Times New Roman" w:hAnsi="Times New Roman" w:cs="Times New Roman"/>
                <w:color w:val="000000"/>
                <w:sz w:val="16"/>
                <w:szCs w:val="16"/>
                <w:lang w:val="es-ES" w:eastAsia="es-SV"/>
              </w:rPr>
            </w:pPr>
            <w:r w:rsidRPr="00A50131">
              <w:rPr>
                <w:rFonts w:ascii="Times New Roman" w:eastAsia="Times New Roman" w:hAnsi="Times New Roman" w:cs="Times New Roman"/>
                <w:color w:val="000000"/>
                <w:sz w:val="16"/>
                <w:szCs w:val="16"/>
                <w:lang w:val="es-SV" w:eastAsia="es-SV"/>
              </w:rPr>
              <w:t>Siembra material tradicional</w:t>
            </w:r>
          </w:p>
        </w:tc>
      </w:tr>
      <w:tr w:rsidR="001E6979" w:rsidRPr="0020132C" w14:paraId="449826D0" w14:textId="77777777" w:rsidTr="00270DD9">
        <w:trPr>
          <w:trHeight w:val="128"/>
        </w:trPr>
        <w:tc>
          <w:tcPr>
            <w:tcW w:w="742" w:type="dxa"/>
          </w:tcPr>
          <w:p w14:paraId="3B06747F"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20"/>
                <w:szCs w:val="24"/>
                <w:lang w:val="es-EC"/>
              </w:rPr>
              <w:t>D2</w:t>
            </w:r>
          </w:p>
        </w:tc>
        <w:tc>
          <w:tcPr>
            <w:tcW w:w="988" w:type="dxa"/>
          </w:tcPr>
          <w:p w14:paraId="01B00382" w14:textId="77777777" w:rsidR="00702006" w:rsidRPr="00A50131" w:rsidRDefault="00702006" w:rsidP="009F2A15">
            <w:pPr>
              <w:suppressAutoHyphens/>
              <w:rPr>
                <w:rFonts w:ascii="Times New Roman" w:eastAsia="Times New Roman" w:hAnsi="Times New Roman" w:cs="Times New Roman"/>
                <w:bCs/>
                <w:color w:val="000000"/>
                <w:sz w:val="16"/>
                <w:szCs w:val="16"/>
                <w:lang w:val="es-ES" w:eastAsia="es-SV"/>
              </w:rPr>
            </w:pPr>
            <w:r w:rsidRPr="00A50131">
              <w:rPr>
                <w:rFonts w:ascii="Times New Roman" w:eastAsia="Times New Roman" w:hAnsi="Times New Roman" w:cs="Times New Roman"/>
                <w:bCs/>
                <w:sz w:val="16"/>
                <w:szCs w:val="16"/>
                <w:lang w:val="es-SV" w:eastAsia="es-SV"/>
              </w:rPr>
              <w:t>Competencia por malezas</w:t>
            </w:r>
          </w:p>
        </w:tc>
        <w:tc>
          <w:tcPr>
            <w:tcW w:w="1006" w:type="dxa"/>
            <w:vAlign w:val="center"/>
          </w:tcPr>
          <w:p w14:paraId="31EBB1F6"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Cultivo con malezas chapeadas que no causan problema</w:t>
            </w:r>
          </w:p>
          <w:p w14:paraId="58833DC2" w14:textId="579CB57F" w:rsidR="00401E94" w:rsidRPr="00A50131" w:rsidRDefault="00401E94" w:rsidP="009F2A15">
            <w:pPr>
              <w:suppressAutoHyphens/>
              <w:rPr>
                <w:rFonts w:ascii="Times New Roman" w:eastAsia="Times New Roman" w:hAnsi="Times New Roman" w:cs="Times New Roman"/>
                <w:color w:val="000000"/>
                <w:sz w:val="16"/>
                <w:szCs w:val="16"/>
                <w:lang w:val="es-ES" w:eastAsia="es-SV"/>
              </w:rPr>
            </w:pPr>
          </w:p>
        </w:tc>
        <w:tc>
          <w:tcPr>
            <w:tcW w:w="1140" w:type="dxa"/>
          </w:tcPr>
          <w:p w14:paraId="3DE529C6" w14:textId="77777777" w:rsidR="00702006" w:rsidRPr="00A50131" w:rsidRDefault="00702006" w:rsidP="009F2A15">
            <w:pPr>
              <w:suppressAutoHyphens/>
              <w:rPr>
                <w:rFonts w:ascii="Times New Roman" w:eastAsia="Times New Roman" w:hAnsi="Times New Roman" w:cs="Times New Roman"/>
                <w:color w:val="000000"/>
                <w:sz w:val="16"/>
                <w:szCs w:val="16"/>
                <w:lang w:val="es-ES" w:eastAsia="es-SV"/>
              </w:rPr>
            </w:pPr>
            <w:r w:rsidRPr="00A50131">
              <w:rPr>
                <w:rFonts w:ascii="Times New Roman" w:eastAsia="Times New Roman" w:hAnsi="Times New Roman" w:cs="Times New Roman"/>
                <w:color w:val="000000"/>
                <w:sz w:val="16"/>
                <w:szCs w:val="16"/>
                <w:lang w:val="es-SV" w:eastAsia="es-SV"/>
              </w:rPr>
              <w:t>Cultivo con leve incidencia de malezas</w:t>
            </w:r>
          </w:p>
        </w:tc>
        <w:tc>
          <w:tcPr>
            <w:tcW w:w="998" w:type="dxa"/>
          </w:tcPr>
          <w:p w14:paraId="1B8069CC" w14:textId="77777777" w:rsidR="00702006" w:rsidRPr="00A50131" w:rsidRDefault="00702006" w:rsidP="009F2A15">
            <w:pPr>
              <w:suppressAutoHyphens/>
              <w:rPr>
                <w:rFonts w:ascii="Times New Roman" w:eastAsia="Times New Roman" w:hAnsi="Times New Roman" w:cs="Times New Roman"/>
                <w:color w:val="000000"/>
                <w:sz w:val="16"/>
                <w:szCs w:val="16"/>
                <w:lang w:val="es-ES" w:eastAsia="es-SV"/>
              </w:rPr>
            </w:pPr>
            <w:r w:rsidRPr="00A50131">
              <w:rPr>
                <w:rFonts w:ascii="Times New Roman" w:eastAsia="Times New Roman" w:hAnsi="Times New Roman" w:cs="Times New Roman"/>
                <w:color w:val="000000"/>
                <w:sz w:val="16"/>
                <w:szCs w:val="16"/>
                <w:lang w:val="es-SV" w:eastAsia="es-SV"/>
              </w:rPr>
              <w:t>Presencia media de malezas, cultivo sufre competencia</w:t>
            </w:r>
          </w:p>
        </w:tc>
        <w:tc>
          <w:tcPr>
            <w:tcW w:w="1109" w:type="dxa"/>
          </w:tcPr>
          <w:p w14:paraId="28677AEC" w14:textId="77777777" w:rsidR="00702006" w:rsidRPr="00A50131" w:rsidRDefault="00702006" w:rsidP="009F2A15">
            <w:pPr>
              <w:suppressAutoHyphens/>
              <w:rPr>
                <w:rFonts w:ascii="Times New Roman" w:eastAsia="Times New Roman" w:hAnsi="Times New Roman" w:cs="Times New Roman"/>
                <w:color w:val="000000"/>
                <w:sz w:val="16"/>
                <w:szCs w:val="16"/>
                <w:lang w:val="es-ES" w:eastAsia="es-SV"/>
              </w:rPr>
            </w:pPr>
            <w:r w:rsidRPr="00A50131">
              <w:rPr>
                <w:rFonts w:ascii="Times New Roman" w:eastAsia="Times New Roman" w:hAnsi="Times New Roman" w:cs="Times New Roman"/>
                <w:color w:val="000000"/>
                <w:sz w:val="16"/>
                <w:szCs w:val="16"/>
                <w:lang w:val="es-SV" w:eastAsia="es-SV"/>
              </w:rPr>
              <w:t>Cultivos con severos problemas de malezas</w:t>
            </w:r>
          </w:p>
        </w:tc>
        <w:tc>
          <w:tcPr>
            <w:tcW w:w="1183" w:type="dxa"/>
          </w:tcPr>
          <w:p w14:paraId="24E371F9" w14:textId="77777777" w:rsidR="00702006" w:rsidRPr="00A50131" w:rsidRDefault="00702006" w:rsidP="009F2A15">
            <w:pPr>
              <w:suppressAutoHyphens/>
              <w:rPr>
                <w:rFonts w:ascii="Times New Roman" w:eastAsia="Times New Roman" w:hAnsi="Times New Roman" w:cs="Times New Roman"/>
                <w:color w:val="000000"/>
                <w:sz w:val="16"/>
                <w:szCs w:val="16"/>
                <w:lang w:val="es-ES" w:eastAsia="es-SV"/>
              </w:rPr>
            </w:pPr>
            <w:r w:rsidRPr="00A50131">
              <w:rPr>
                <w:rFonts w:ascii="Times New Roman" w:eastAsia="Times New Roman" w:hAnsi="Times New Roman" w:cs="Times New Roman"/>
                <w:color w:val="000000"/>
                <w:sz w:val="16"/>
                <w:szCs w:val="16"/>
                <w:lang w:val="es-SV" w:eastAsia="es-SV"/>
              </w:rPr>
              <w:t>Cultivos dominados por malezas</w:t>
            </w:r>
          </w:p>
        </w:tc>
      </w:tr>
      <w:tr w:rsidR="001E6979" w:rsidRPr="0020132C" w14:paraId="748E9FCE" w14:textId="77777777" w:rsidTr="00270DD9">
        <w:trPr>
          <w:trHeight w:val="128"/>
        </w:trPr>
        <w:tc>
          <w:tcPr>
            <w:tcW w:w="742" w:type="dxa"/>
          </w:tcPr>
          <w:p w14:paraId="1C15CCBC"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20"/>
                <w:szCs w:val="24"/>
                <w:lang w:val="es-EC"/>
              </w:rPr>
              <w:t>D3</w:t>
            </w:r>
          </w:p>
        </w:tc>
        <w:tc>
          <w:tcPr>
            <w:tcW w:w="988" w:type="dxa"/>
          </w:tcPr>
          <w:p w14:paraId="0B5C139A" w14:textId="77777777" w:rsidR="00702006" w:rsidRPr="00A50131" w:rsidRDefault="00702006" w:rsidP="009F2A15">
            <w:pPr>
              <w:suppressAutoHyphens/>
              <w:rPr>
                <w:rFonts w:ascii="Times New Roman" w:eastAsia="Times New Roman" w:hAnsi="Times New Roman" w:cs="Times New Roman"/>
                <w:bCs/>
                <w:color w:val="000000"/>
                <w:sz w:val="16"/>
                <w:szCs w:val="16"/>
                <w:lang w:val="es-ES" w:eastAsia="es-SV"/>
              </w:rPr>
            </w:pPr>
            <w:r w:rsidRPr="00A50131">
              <w:rPr>
                <w:rFonts w:ascii="Times New Roman" w:eastAsia="Times New Roman" w:hAnsi="Times New Roman" w:cs="Times New Roman"/>
                <w:bCs/>
                <w:sz w:val="16"/>
                <w:szCs w:val="16"/>
                <w:lang w:val="es-SV" w:eastAsia="es-SV"/>
              </w:rPr>
              <w:t>Incidencia de insectos plaga</w:t>
            </w:r>
          </w:p>
        </w:tc>
        <w:tc>
          <w:tcPr>
            <w:tcW w:w="1006" w:type="dxa"/>
            <w:vAlign w:val="center"/>
          </w:tcPr>
          <w:p w14:paraId="6668C379" w14:textId="3A1708A1" w:rsidR="00702006" w:rsidRPr="00A50131" w:rsidRDefault="00702006" w:rsidP="009F2A15">
            <w:pPr>
              <w:suppressAutoHyphens/>
              <w:rPr>
                <w:rFonts w:ascii="Times New Roman" w:eastAsia="Times New Roman" w:hAnsi="Times New Roman" w:cs="Times New Roman"/>
                <w:color w:val="000000"/>
                <w:sz w:val="16"/>
                <w:szCs w:val="16"/>
                <w:lang w:val="es-ES" w:eastAsia="es-SV"/>
              </w:rPr>
            </w:pPr>
            <w:r w:rsidRPr="00A50131">
              <w:rPr>
                <w:rFonts w:ascii="Times New Roman" w:eastAsia="Times New Roman" w:hAnsi="Times New Roman" w:cs="Times New Roman"/>
                <w:color w:val="000000"/>
                <w:sz w:val="16"/>
                <w:szCs w:val="16"/>
                <w:lang w:val="es-ES" w:eastAsia="es-SV"/>
              </w:rPr>
              <w:t>&lt;5%</w:t>
            </w:r>
          </w:p>
          <w:p w14:paraId="20B2CF4C" w14:textId="77777777" w:rsidR="00401E94" w:rsidRPr="00A50131" w:rsidRDefault="00401E94" w:rsidP="009F2A15">
            <w:pPr>
              <w:suppressAutoHyphens/>
              <w:rPr>
                <w:rFonts w:ascii="Times New Roman" w:eastAsia="Times New Roman" w:hAnsi="Times New Roman" w:cs="Times New Roman"/>
                <w:color w:val="000000"/>
                <w:sz w:val="16"/>
                <w:szCs w:val="16"/>
                <w:lang w:val="es-ES" w:eastAsia="es-SV"/>
              </w:rPr>
            </w:pPr>
          </w:p>
          <w:p w14:paraId="5C1FF290" w14:textId="77777777" w:rsidR="00702006" w:rsidRPr="00A50131" w:rsidRDefault="00702006" w:rsidP="009F2A15">
            <w:pPr>
              <w:suppressAutoHyphens/>
              <w:rPr>
                <w:rFonts w:ascii="Times New Roman" w:eastAsia="Times New Roman" w:hAnsi="Times New Roman" w:cs="Times New Roman"/>
                <w:color w:val="000000"/>
                <w:sz w:val="16"/>
                <w:szCs w:val="16"/>
                <w:lang w:val="es-ES" w:eastAsia="es-SV"/>
              </w:rPr>
            </w:pPr>
          </w:p>
        </w:tc>
        <w:tc>
          <w:tcPr>
            <w:tcW w:w="1140" w:type="dxa"/>
          </w:tcPr>
          <w:p w14:paraId="50A976F2" w14:textId="77777777" w:rsidR="00702006" w:rsidRPr="00A50131" w:rsidRDefault="00702006" w:rsidP="009F2A15">
            <w:pPr>
              <w:suppressAutoHyphens/>
              <w:rPr>
                <w:rFonts w:ascii="Times New Roman" w:eastAsia="Times New Roman" w:hAnsi="Times New Roman" w:cs="Times New Roman"/>
                <w:color w:val="000000"/>
                <w:sz w:val="16"/>
                <w:szCs w:val="16"/>
                <w:lang w:val="es-ES" w:eastAsia="es-SV"/>
              </w:rPr>
            </w:pPr>
            <w:r w:rsidRPr="00A50131">
              <w:rPr>
                <w:rFonts w:ascii="Times New Roman" w:eastAsia="Times New Roman" w:hAnsi="Times New Roman" w:cs="Times New Roman"/>
                <w:color w:val="000000"/>
                <w:sz w:val="16"/>
                <w:szCs w:val="16"/>
                <w:lang w:val="es-ES" w:eastAsia="es-SV"/>
              </w:rPr>
              <w:t>6 a 10%</w:t>
            </w:r>
          </w:p>
        </w:tc>
        <w:tc>
          <w:tcPr>
            <w:tcW w:w="998" w:type="dxa"/>
            <w:vAlign w:val="center"/>
          </w:tcPr>
          <w:p w14:paraId="10450CB1" w14:textId="06C7630A" w:rsidR="00702006" w:rsidRPr="00A50131"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11 a 15%</w:t>
            </w:r>
          </w:p>
          <w:p w14:paraId="2A2F349A" w14:textId="77777777" w:rsidR="00401E94" w:rsidRPr="00A50131" w:rsidRDefault="00401E94" w:rsidP="009F2A15">
            <w:pPr>
              <w:suppressAutoHyphens/>
              <w:rPr>
                <w:rFonts w:ascii="Times New Roman" w:eastAsia="Times New Roman" w:hAnsi="Times New Roman" w:cs="Times New Roman"/>
                <w:color w:val="000000"/>
                <w:sz w:val="16"/>
                <w:szCs w:val="16"/>
                <w:lang w:val="es-SV" w:eastAsia="es-SV"/>
              </w:rPr>
            </w:pPr>
          </w:p>
          <w:p w14:paraId="44048F8F" w14:textId="77777777" w:rsidR="00702006" w:rsidRPr="00A50131" w:rsidRDefault="00702006" w:rsidP="009F2A15">
            <w:pPr>
              <w:suppressAutoHyphens/>
              <w:rPr>
                <w:rFonts w:ascii="Times New Roman" w:eastAsia="Times New Roman" w:hAnsi="Times New Roman" w:cs="Times New Roman"/>
                <w:color w:val="000000"/>
                <w:sz w:val="16"/>
                <w:szCs w:val="16"/>
                <w:lang w:val="es-ES" w:eastAsia="es-SV"/>
              </w:rPr>
            </w:pPr>
          </w:p>
        </w:tc>
        <w:tc>
          <w:tcPr>
            <w:tcW w:w="1109" w:type="dxa"/>
          </w:tcPr>
          <w:p w14:paraId="7E042FB2" w14:textId="77777777" w:rsidR="00702006" w:rsidRPr="00A50131" w:rsidRDefault="00702006" w:rsidP="009F2A15">
            <w:pPr>
              <w:suppressAutoHyphens/>
              <w:rPr>
                <w:rFonts w:ascii="Times New Roman" w:eastAsia="Times New Roman" w:hAnsi="Times New Roman" w:cs="Times New Roman"/>
                <w:color w:val="000000"/>
                <w:sz w:val="16"/>
                <w:szCs w:val="16"/>
                <w:lang w:val="es-ES" w:eastAsia="es-SV"/>
              </w:rPr>
            </w:pPr>
            <w:r w:rsidRPr="00A50131">
              <w:rPr>
                <w:rFonts w:ascii="Times New Roman" w:eastAsia="Times New Roman" w:hAnsi="Times New Roman" w:cs="Times New Roman"/>
                <w:color w:val="000000"/>
                <w:sz w:val="16"/>
                <w:szCs w:val="16"/>
                <w:lang w:val="es-ES" w:eastAsia="es-SV"/>
              </w:rPr>
              <w:t>16 a 20%</w:t>
            </w:r>
          </w:p>
        </w:tc>
        <w:tc>
          <w:tcPr>
            <w:tcW w:w="1183" w:type="dxa"/>
          </w:tcPr>
          <w:p w14:paraId="01A6BC33" w14:textId="77777777" w:rsidR="00702006" w:rsidRPr="00A50131" w:rsidRDefault="00702006" w:rsidP="009F2A15">
            <w:pPr>
              <w:suppressAutoHyphens/>
              <w:rPr>
                <w:rFonts w:ascii="Times New Roman" w:eastAsia="Times New Roman" w:hAnsi="Times New Roman" w:cs="Times New Roman"/>
                <w:color w:val="000000"/>
                <w:sz w:val="16"/>
                <w:szCs w:val="16"/>
                <w:lang w:val="es-ES" w:eastAsia="es-SV"/>
              </w:rPr>
            </w:pPr>
            <w:r w:rsidRPr="00A50131">
              <w:rPr>
                <w:rFonts w:ascii="Times New Roman" w:eastAsia="Times New Roman" w:hAnsi="Times New Roman" w:cs="Times New Roman"/>
                <w:color w:val="000000"/>
                <w:sz w:val="16"/>
                <w:szCs w:val="16"/>
                <w:lang w:val="es-SV" w:eastAsia="es-SV"/>
              </w:rPr>
              <w:t>&gt;20%</w:t>
            </w:r>
          </w:p>
        </w:tc>
      </w:tr>
      <w:tr w:rsidR="001E6979" w:rsidRPr="0020132C" w14:paraId="4A9CDB9B" w14:textId="77777777" w:rsidTr="00270DD9">
        <w:trPr>
          <w:trHeight w:val="1166"/>
        </w:trPr>
        <w:tc>
          <w:tcPr>
            <w:tcW w:w="742" w:type="dxa"/>
          </w:tcPr>
          <w:p w14:paraId="1E959348"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20"/>
                <w:szCs w:val="24"/>
                <w:lang w:val="es-EC"/>
              </w:rPr>
              <w:t>D4</w:t>
            </w:r>
          </w:p>
        </w:tc>
        <w:tc>
          <w:tcPr>
            <w:tcW w:w="988" w:type="dxa"/>
          </w:tcPr>
          <w:p w14:paraId="6B3FF052" w14:textId="77777777" w:rsidR="00702006" w:rsidRPr="00A50131" w:rsidRDefault="00702006" w:rsidP="009F2A15">
            <w:pPr>
              <w:suppressAutoHyphens/>
              <w:rPr>
                <w:rFonts w:ascii="Times New Roman" w:eastAsia="Times New Roman" w:hAnsi="Times New Roman" w:cs="Times New Roman"/>
                <w:bCs/>
                <w:sz w:val="16"/>
                <w:szCs w:val="16"/>
                <w:lang w:val="es-SV" w:eastAsia="es-SV"/>
              </w:rPr>
            </w:pPr>
            <w:r w:rsidRPr="001F645E">
              <w:rPr>
                <w:rFonts w:ascii="Times New Roman" w:eastAsia="Times New Roman" w:hAnsi="Times New Roman" w:cs="Times New Roman"/>
                <w:bCs/>
                <w:sz w:val="16"/>
                <w:szCs w:val="16"/>
                <w:lang w:val="es-SV" w:eastAsia="es-SV"/>
              </w:rPr>
              <w:t>Presencia de insectos que afectan gravemente el cultivo</w:t>
            </w:r>
          </w:p>
        </w:tc>
        <w:tc>
          <w:tcPr>
            <w:tcW w:w="1006" w:type="dxa"/>
          </w:tcPr>
          <w:p w14:paraId="0EF3585A" w14:textId="49FC4D45" w:rsidR="00702006" w:rsidRPr="00A50131" w:rsidRDefault="00702006" w:rsidP="009F2A15">
            <w:pPr>
              <w:rPr>
                <w:rFonts w:ascii="Times New Roman" w:eastAsia="Times New Roman" w:hAnsi="Times New Roman" w:cs="Times New Roman"/>
                <w:bCs/>
                <w:sz w:val="16"/>
                <w:szCs w:val="16"/>
                <w:lang w:val="es-SV" w:eastAsia="es-SV"/>
              </w:rPr>
            </w:pPr>
            <w:r w:rsidRPr="00A50131">
              <w:rPr>
                <w:rFonts w:ascii="Times New Roman" w:eastAsia="Times New Roman" w:hAnsi="Times New Roman" w:cs="Times New Roman"/>
                <w:bCs/>
                <w:sz w:val="16"/>
                <w:szCs w:val="16"/>
                <w:lang w:val="es-SV" w:eastAsia="es-SV"/>
              </w:rPr>
              <w:t>No se observa presencia de insectos plaga en el cultivo</w:t>
            </w:r>
          </w:p>
        </w:tc>
        <w:tc>
          <w:tcPr>
            <w:tcW w:w="1140" w:type="dxa"/>
          </w:tcPr>
          <w:p w14:paraId="2D19CDBD" w14:textId="77777777" w:rsidR="00702006" w:rsidRDefault="00702006" w:rsidP="009F2A15">
            <w:pPr>
              <w:suppressAutoHyphens/>
              <w:rPr>
                <w:rFonts w:ascii="Times New Roman" w:eastAsia="Times New Roman" w:hAnsi="Times New Roman" w:cs="Times New Roman"/>
                <w:bCs/>
                <w:sz w:val="16"/>
                <w:szCs w:val="16"/>
                <w:lang w:val="es-SV" w:eastAsia="es-SV"/>
              </w:rPr>
            </w:pPr>
            <w:r w:rsidRPr="00A50131">
              <w:rPr>
                <w:rFonts w:ascii="Times New Roman" w:eastAsia="Times New Roman" w:hAnsi="Times New Roman" w:cs="Times New Roman"/>
                <w:bCs/>
                <w:sz w:val="16"/>
                <w:szCs w:val="16"/>
                <w:lang w:val="es-SV" w:eastAsia="es-SV"/>
              </w:rPr>
              <w:t>Se observa presencia y daño ocasionado por un tipo de insecto</w:t>
            </w:r>
          </w:p>
          <w:p w14:paraId="5ED47E71" w14:textId="77777777" w:rsidR="001F645E" w:rsidRDefault="001F645E" w:rsidP="009F2A15">
            <w:pPr>
              <w:suppressAutoHyphens/>
              <w:rPr>
                <w:rFonts w:ascii="Times New Roman" w:eastAsia="Times New Roman" w:hAnsi="Times New Roman" w:cs="Times New Roman"/>
                <w:bCs/>
                <w:sz w:val="16"/>
                <w:szCs w:val="16"/>
                <w:lang w:val="es-SV" w:eastAsia="es-SV"/>
              </w:rPr>
            </w:pPr>
            <w:r>
              <w:rPr>
                <w:rFonts w:ascii="Times New Roman" w:eastAsia="Times New Roman" w:hAnsi="Times New Roman" w:cs="Times New Roman"/>
                <w:bCs/>
                <w:sz w:val="16"/>
                <w:szCs w:val="16"/>
                <w:lang w:val="es-SV" w:eastAsia="es-SV"/>
              </w:rPr>
              <w:t>(hormigas)</w:t>
            </w:r>
          </w:p>
          <w:p w14:paraId="2891312A" w14:textId="2147330D" w:rsidR="001F645E" w:rsidRPr="00A50131" w:rsidRDefault="001F645E" w:rsidP="009F2A15">
            <w:pPr>
              <w:suppressAutoHyphens/>
              <w:rPr>
                <w:rFonts w:ascii="Times New Roman" w:eastAsia="Times New Roman" w:hAnsi="Times New Roman" w:cs="Times New Roman"/>
                <w:bCs/>
                <w:sz w:val="16"/>
                <w:szCs w:val="16"/>
                <w:lang w:val="es-SV" w:eastAsia="es-SV"/>
              </w:rPr>
            </w:pPr>
          </w:p>
        </w:tc>
        <w:tc>
          <w:tcPr>
            <w:tcW w:w="998" w:type="dxa"/>
            <w:vAlign w:val="center"/>
          </w:tcPr>
          <w:p w14:paraId="4F2D81B8" w14:textId="77777777" w:rsidR="00702006" w:rsidRDefault="00702006" w:rsidP="009F2A15">
            <w:pPr>
              <w:suppressAutoHyphens/>
              <w:rPr>
                <w:rFonts w:ascii="Times New Roman" w:eastAsia="Times New Roman" w:hAnsi="Times New Roman" w:cs="Times New Roman"/>
                <w:bCs/>
                <w:sz w:val="16"/>
                <w:szCs w:val="16"/>
                <w:lang w:val="es-SV" w:eastAsia="es-SV"/>
              </w:rPr>
            </w:pPr>
            <w:r w:rsidRPr="00A50131">
              <w:rPr>
                <w:rFonts w:ascii="Times New Roman" w:eastAsia="Times New Roman" w:hAnsi="Times New Roman" w:cs="Times New Roman"/>
                <w:bCs/>
                <w:sz w:val="16"/>
                <w:szCs w:val="16"/>
                <w:lang w:val="es-SV" w:eastAsia="es-SV"/>
              </w:rPr>
              <w:t>Se observa presencia y daño ocasionado por dos tipos insectos</w:t>
            </w:r>
          </w:p>
          <w:p w14:paraId="3B5F120A" w14:textId="5C930C11" w:rsidR="001F645E" w:rsidRPr="00A50131" w:rsidRDefault="001F645E" w:rsidP="009F2A15">
            <w:pPr>
              <w:suppressAutoHyphens/>
              <w:rPr>
                <w:rFonts w:ascii="Times New Roman" w:eastAsia="Times New Roman" w:hAnsi="Times New Roman" w:cs="Times New Roman"/>
                <w:bCs/>
                <w:sz w:val="16"/>
                <w:szCs w:val="16"/>
                <w:lang w:val="es-SV" w:eastAsia="es-SV"/>
              </w:rPr>
            </w:pPr>
            <w:r>
              <w:rPr>
                <w:rFonts w:ascii="Times New Roman" w:eastAsia="Times New Roman" w:hAnsi="Times New Roman" w:cs="Times New Roman"/>
                <w:bCs/>
                <w:sz w:val="16"/>
                <w:szCs w:val="16"/>
                <w:lang w:val="es-SV" w:eastAsia="es-SV"/>
              </w:rPr>
              <w:t>(</w:t>
            </w:r>
            <w:proofErr w:type="spellStart"/>
            <w:r>
              <w:rPr>
                <w:rFonts w:ascii="Times New Roman" w:eastAsia="Times New Roman" w:hAnsi="Times New Roman" w:cs="Times New Roman"/>
                <w:bCs/>
                <w:sz w:val="16"/>
                <w:szCs w:val="16"/>
                <w:lang w:val="es-SV" w:eastAsia="es-SV"/>
              </w:rPr>
              <w:t>hormigas+chinches</w:t>
            </w:r>
            <w:proofErr w:type="spellEnd"/>
            <w:r>
              <w:rPr>
                <w:rFonts w:ascii="Times New Roman" w:eastAsia="Times New Roman" w:hAnsi="Times New Roman" w:cs="Times New Roman"/>
                <w:bCs/>
                <w:sz w:val="16"/>
                <w:szCs w:val="16"/>
                <w:lang w:val="es-SV" w:eastAsia="es-SV"/>
              </w:rPr>
              <w:t>)</w:t>
            </w:r>
          </w:p>
          <w:p w14:paraId="604B364C" w14:textId="1C3F9B17" w:rsidR="00401E94" w:rsidRPr="00A50131" w:rsidRDefault="00401E94" w:rsidP="009F2A15">
            <w:pPr>
              <w:suppressAutoHyphens/>
              <w:rPr>
                <w:rFonts w:ascii="Times New Roman" w:eastAsia="Times New Roman" w:hAnsi="Times New Roman" w:cs="Times New Roman"/>
                <w:bCs/>
                <w:sz w:val="16"/>
                <w:szCs w:val="16"/>
                <w:lang w:val="es-SV" w:eastAsia="es-SV"/>
              </w:rPr>
            </w:pPr>
          </w:p>
        </w:tc>
        <w:tc>
          <w:tcPr>
            <w:tcW w:w="1109" w:type="dxa"/>
            <w:vAlign w:val="center"/>
          </w:tcPr>
          <w:p w14:paraId="7CE4C2E5" w14:textId="7B00AE4E" w:rsidR="00702006" w:rsidRPr="00A50131" w:rsidRDefault="00702006" w:rsidP="009F2A15">
            <w:pPr>
              <w:suppressAutoHyphens/>
              <w:rPr>
                <w:rFonts w:ascii="Times New Roman" w:eastAsia="Times New Roman" w:hAnsi="Times New Roman" w:cs="Times New Roman"/>
                <w:bCs/>
                <w:sz w:val="16"/>
                <w:szCs w:val="16"/>
                <w:lang w:val="es-SV" w:eastAsia="es-SV"/>
              </w:rPr>
            </w:pPr>
            <w:r w:rsidRPr="00A50131">
              <w:rPr>
                <w:rFonts w:ascii="Times New Roman" w:eastAsia="Times New Roman" w:hAnsi="Times New Roman" w:cs="Times New Roman"/>
                <w:bCs/>
                <w:sz w:val="16"/>
                <w:szCs w:val="16"/>
                <w:lang w:val="es-SV" w:eastAsia="es-SV"/>
              </w:rPr>
              <w:t>Se observa presencia y daño ocasionado por tres tipos insectos</w:t>
            </w:r>
          </w:p>
          <w:p w14:paraId="6FC8BAB4" w14:textId="13B4C9E1" w:rsidR="001F645E" w:rsidRPr="00A50131" w:rsidRDefault="001F645E" w:rsidP="001F645E">
            <w:pPr>
              <w:suppressAutoHyphens/>
              <w:rPr>
                <w:rFonts w:ascii="Times New Roman" w:eastAsia="Times New Roman" w:hAnsi="Times New Roman" w:cs="Times New Roman"/>
                <w:bCs/>
                <w:sz w:val="16"/>
                <w:szCs w:val="16"/>
                <w:lang w:val="es-SV" w:eastAsia="es-SV"/>
              </w:rPr>
            </w:pPr>
            <w:r>
              <w:rPr>
                <w:rFonts w:ascii="Times New Roman" w:eastAsia="Times New Roman" w:hAnsi="Times New Roman" w:cs="Times New Roman"/>
                <w:bCs/>
                <w:sz w:val="16"/>
                <w:szCs w:val="16"/>
                <w:lang w:val="es-SV" w:eastAsia="es-SV"/>
              </w:rPr>
              <w:t>(</w:t>
            </w:r>
            <w:proofErr w:type="spellStart"/>
            <w:r>
              <w:rPr>
                <w:rFonts w:ascii="Times New Roman" w:eastAsia="Times New Roman" w:hAnsi="Times New Roman" w:cs="Times New Roman"/>
                <w:bCs/>
                <w:sz w:val="16"/>
                <w:szCs w:val="16"/>
                <w:lang w:val="es-SV" w:eastAsia="es-SV"/>
              </w:rPr>
              <w:t>hormigas+chinches+barrenadores</w:t>
            </w:r>
            <w:proofErr w:type="spellEnd"/>
            <w:r>
              <w:rPr>
                <w:rFonts w:ascii="Times New Roman" w:eastAsia="Times New Roman" w:hAnsi="Times New Roman" w:cs="Times New Roman"/>
                <w:bCs/>
                <w:sz w:val="16"/>
                <w:szCs w:val="16"/>
                <w:lang w:val="es-SV" w:eastAsia="es-SV"/>
              </w:rPr>
              <w:t>)</w:t>
            </w:r>
          </w:p>
          <w:p w14:paraId="642BCEA2" w14:textId="77777777" w:rsidR="00401E94" w:rsidRPr="00A50131" w:rsidRDefault="00401E94" w:rsidP="009F2A15">
            <w:pPr>
              <w:suppressAutoHyphens/>
              <w:rPr>
                <w:rFonts w:ascii="Times New Roman" w:eastAsia="Times New Roman" w:hAnsi="Times New Roman" w:cs="Times New Roman"/>
                <w:bCs/>
                <w:sz w:val="16"/>
                <w:szCs w:val="16"/>
                <w:lang w:val="es-SV" w:eastAsia="es-SV"/>
              </w:rPr>
            </w:pPr>
          </w:p>
          <w:p w14:paraId="6F15D282" w14:textId="77777777" w:rsidR="00702006" w:rsidRPr="00A50131" w:rsidRDefault="00702006" w:rsidP="009F2A15">
            <w:pPr>
              <w:suppressAutoHyphens/>
              <w:rPr>
                <w:rFonts w:ascii="Times New Roman" w:eastAsia="Times New Roman" w:hAnsi="Times New Roman" w:cs="Times New Roman"/>
                <w:bCs/>
                <w:sz w:val="16"/>
                <w:szCs w:val="16"/>
                <w:lang w:val="es-SV" w:eastAsia="es-SV"/>
              </w:rPr>
            </w:pPr>
          </w:p>
        </w:tc>
        <w:tc>
          <w:tcPr>
            <w:tcW w:w="1183" w:type="dxa"/>
          </w:tcPr>
          <w:p w14:paraId="6EF7F9AD" w14:textId="77777777" w:rsidR="00702006" w:rsidRDefault="00702006" w:rsidP="009F2A15">
            <w:pPr>
              <w:suppressAutoHyphens/>
              <w:rPr>
                <w:rFonts w:ascii="Times New Roman" w:eastAsia="Times New Roman" w:hAnsi="Times New Roman" w:cs="Times New Roman"/>
                <w:bCs/>
                <w:sz w:val="16"/>
                <w:szCs w:val="16"/>
                <w:lang w:val="es-SV" w:eastAsia="es-SV"/>
              </w:rPr>
            </w:pPr>
            <w:r w:rsidRPr="00A50131">
              <w:rPr>
                <w:rFonts w:ascii="Times New Roman" w:eastAsia="Times New Roman" w:hAnsi="Times New Roman" w:cs="Times New Roman"/>
                <w:bCs/>
                <w:sz w:val="16"/>
                <w:szCs w:val="16"/>
                <w:lang w:val="es-SV" w:eastAsia="es-SV"/>
              </w:rPr>
              <w:t>Se observa presencia y daño ocasionado por 4 o más tipos insectos</w:t>
            </w:r>
          </w:p>
          <w:p w14:paraId="3339C73A" w14:textId="63AA1AC0" w:rsidR="001F645E" w:rsidRPr="00A50131" w:rsidRDefault="001F645E" w:rsidP="009F2A15">
            <w:pPr>
              <w:suppressAutoHyphens/>
              <w:rPr>
                <w:rFonts w:ascii="Times New Roman" w:eastAsia="Times New Roman" w:hAnsi="Times New Roman" w:cs="Times New Roman"/>
                <w:bCs/>
                <w:sz w:val="16"/>
                <w:szCs w:val="16"/>
                <w:lang w:val="es-SV" w:eastAsia="es-SV"/>
              </w:rPr>
            </w:pPr>
            <w:r>
              <w:rPr>
                <w:rFonts w:ascii="Times New Roman" w:eastAsia="Times New Roman" w:hAnsi="Times New Roman" w:cs="Times New Roman"/>
                <w:bCs/>
                <w:sz w:val="16"/>
                <w:szCs w:val="16"/>
                <w:lang w:val="es-SV" w:eastAsia="es-SV"/>
              </w:rPr>
              <w:t>(</w:t>
            </w:r>
            <w:proofErr w:type="spellStart"/>
            <w:r>
              <w:rPr>
                <w:rFonts w:ascii="Times New Roman" w:eastAsia="Times New Roman" w:hAnsi="Times New Roman" w:cs="Times New Roman"/>
                <w:bCs/>
                <w:sz w:val="16"/>
                <w:szCs w:val="16"/>
                <w:lang w:val="es-SV" w:eastAsia="es-SV"/>
              </w:rPr>
              <w:t>hormigas+chinches+barrenadores+pulgones</w:t>
            </w:r>
            <w:proofErr w:type="spellEnd"/>
            <w:r>
              <w:rPr>
                <w:rFonts w:ascii="Times New Roman" w:eastAsia="Times New Roman" w:hAnsi="Times New Roman" w:cs="Times New Roman"/>
                <w:bCs/>
                <w:sz w:val="16"/>
                <w:szCs w:val="16"/>
                <w:lang w:val="es-SV" w:eastAsia="es-SV"/>
              </w:rPr>
              <w:t>)</w:t>
            </w:r>
          </w:p>
        </w:tc>
      </w:tr>
      <w:tr w:rsidR="001E6979" w:rsidRPr="0020132C" w14:paraId="19250303" w14:textId="77777777" w:rsidTr="0052738B">
        <w:trPr>
          <w:trHeight w:val="694"/>
        </w:trPr>
        <w:tc>
          <w:tcPr>
            <w:tcW w:w="742" w:type="dxa"/>
          </w:tcPr>
          <w:p w14:paraId="7EA1937C"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20"/>
                <w:szCs w:val="24"/>
                <w:lang w:val="es-EC"/>
              </w:rPr>
              <w:t>D5</w:t>
            </w:r>
          </w:p>
        </w:tc>
        <w:tc>
          <w:tcPr>
            <w:tcW w:w="988" w:type="dxa"/>
          </w:tcPr>
          <w:p w14:paraId="17A3F582" w14:textId="77777777" w:rsidR="00702006" w:rsidRPr="00A50131" w:rsidRDefault="00702006" w:rsidP="009F2A15">
            <w:pPr>
              <w:suppressAutoHyphens/>
              <w:rPr>
                <w:rFonts w:ascii="Times New Roman" w:eastAsia="Times New Roman" w:hAnsi="Times New Roman" w:cs="Times New Roman"/>
                <w:bCs/>
                <w:sz w:val="16"/>
                <w:szCs w:val="16"/>
                <w:lang w:val="es-SV" w:eastAsia="es-SV"/>
              </w:rPr>
            </w:pPr>
            <w:r w:rsidRPr="00010628">
              <w:rPr>
                <w:rFonts w:ascii="Times New Roman" w:eastAsia="Times New Roman" w:hAnsi="Times New Roman" w:cs="Times New Roman"/>
                <w:bCs/>
                <w:sz w:val="16"/>
                <w:szCs w:val="16"/>
                <w:lang w:val="es-SV" w:eastAsia="es-SV"/>
              </w:rPr>
              <w:t>Enfermedades que afectan mayormente al cultivo</w:t>
            </w:r>
          </w:p>
        </w:tc>
        <w:tc>
          <w:tcPr>
            <w:tcW w:w="1006" w:type="dxa"/>
          </w:tcPr>
          <w:p w14:paraId="080E40A4" w14:textId="77777777" w:rsidR="00702006" w:rsidRPr="00A50131" w:rsidRDefault="00702006" w:rsidP="009F2A15">
            <w:pPr>
              <w:rPr>
                <w:rFonts w:ascii="Times New Roman" w:eastAsia="Times New Roman" w:hAnsi="Times New Roman" w:cs="Times New Roman"/>
                <w:bCs/>
                <w:sz w:val="16"/>
                <w:szCs w:val="16"/>
                <w:lang w:val="es-SV" w:eastAsia="es-SV"/>
              </w:rPr>
            </w:pPr>
            <w:r w:rsidRPr="00A50131">
              <w:rPr>
                <w:rFonts w:ascii="Times New Roman" w:eastAsia="Times New Roman" w:hAnsi="Times New Roman" w:cs="Times New Roman"/>
                <w:bCs/>
                <w:sz w:val="16"/>
                <w:szCs w:val="16"/>
                <w:lang w:val="es-SV" w:eastAsia="es-SV"/>
              </w:rPr>
              <w:t>Ninguna</w:t>
            </w:r>
          </w:p>
        </w:tc>
        <w:tc>
          <w:tcPr>
            <w:tcW w:w="1140" w:type="dxa"/>
          </w:tcPr>
          <w:p w14:paraId="670A4A67" w14:textId="77777777" w:rsidR="00702006" w:rsidRDefault="00702006" w:rsidP="009F2A15">
            <w:pPr>
              <w:suppressAutoHyphens/>
              <w:rPr>
                <w:rFonts w:ascii="Times New Roman" w:eastAsia="Times New Roman" w:hAnsi="Times New Roman" w:cs="Times New Roman"/>
                <w:bCs/>
                <w:sz w:val="16"/>
                <w:szCs w:val="16"/>
                <w:lang w:val="es-SV" w:eastAsia="es-SV"/>
              </w:rPr>
            </w:pPr>
            <w:r w:rsidRPr="00A50131">
              <w:rPr>
                <w:rFonts w:ascii="Times New Roman" w:eastAsia="Times New Roman" w:hAnsi="Times New Roman" w:cs="Times New Roman"/>
                <w:bCs/>
                <w:sz w:val="16"/>
                <w:szCs w:val="16"/>
                <w:lang w:val="es-SV" w:eastAsia="es-SV"/>
              </w:rPr>
              <w:t>Una enfermedad</w:t>
            </w:r>
          </w:p>
          <w:p w14:paraId="25D280D6" w14:textId="62A57F6A" w:rsidR="00010628" w:rsidRPr="00A50131" w:rsidRDefault="00010628" w:rsidP="009F2A15">
            <w:pPr>
              <w:suppressAutoHyphens/>
              <w:rPr>
                <w:rFonts w:ascii="Times New Roman" w:eastAsia="Times New Roman" w:hAnsi="Times New Roman" w:cs="Times New Roman"/>
                <w:bCs/>
                <w:sz w:val="16"/>
                <w:szCs w:val="16"/>
                <w:lang w:val="es-SV" w:eastAsia="es-SV"/>
              </w:rPr>
            </w:pPr>
            <w:r>
              <w:rPr>
                <w:rFonts w:ascii="Times New Roman" w:eastAsia="Times New Roman" w:hAnsi="Times New Roman" w:cs="Times New Roman"/>
                <w:bCs/>
                <w:sz w:val="16"/>
                <w:szCs w:val="16"/>
                <w:lang w:val="es-SV" w:eastAsia="es-SV"/>
              </w:rPr>
              <w:t>(Moniliasis)</w:t>
            </w:r>
          </w:p>
        </w:tc>
        <w:tc>
          <w:tcPr>
            <w:tcW w:w="998" w:type="dxa"/>
            <w:vAlign w:val="center"/>
          </w:tcPr>
          <w:p w14:paraId="17A5607F" w14:textId="77777777" w:rsidR="00702006" w:rsidRDefault="00702006" w:rsidP="009F2A15">
            <w:pPr>
              <w:suppressAutoHyphens/>
              <w:rPr>
                <w:rFonts w:ascii="Times New Roman" w:eastAsia="Times New Roman" w:hAnsi="Times New Roman" w:cs="Times New Roman"/>
                <w:bCs/>
                <w:sz w:val="16"/>
                <w:szCs w:val="16"/>
                <w:lang w:val="es-SV" w:eastAsia="es-SV"/>
              </w:rPr>
            </w:pPr>
            <w:r w:rsidRPr="00A50131">
              <w:rPr>
                <w:rFonts w:ascii="Times New Roman" w:eastAsia="Times New Roman" w:hAnsi="Times New Roman" w:cs="Times New Roman"/>
                <w:bCs/>
                <w:sz w:val="16"/>
                <w:szCs w:val="16"/>
                <w:lang w:val="es-SV" w:eastAsia="es-SV"/>
              </w:rPr>
              <w:t>Dos enfermedades</w:t>
            </w:r>
          </w:p>
          <w:p w14:paraId="3E7397F1" w14:textId="20A4BF36" w:rsidR="00702006" w:rsidRPr="00A50131" w:rsidRDefault="00010628" w:rsidP="009F2A15">
            <w:pPr>
              <w:suppressAutoHyphens/>
              <w:rPr>
                <w:rFonts w:ascii="Times New Roman" w:eastAsia="Times New Roman" w:hAnsi="Times New Roman" w:cs="Times New Roman"/>
                <w:bCs/>
                <w:sz w:val="16"/>
                <w:szCs w:val="16"/>
                <w:lang w:val="es-SV" w:eastAsia="es-SV"/>
              </w:rPr>
            </w:pPr>
            <w:r>
              <w:rPr>
                <w:rFonts w:ascii="Times New Roman" w:eastAsia="Times New Roman" w:hAnsi="Times New Roman" w:cs="Times New Roman"/>
                <w:bCs/>
                <w:sz w:val="16"/>
                <w:szCs w:val="16"/>
                <w:lang w:val="es-SV" w:eastAsia="es-SV"/>
              </w:rPr>
              <w:t>(</w:t>
            </w:r>
            <w:proofErr w:type="spellStart"/>
            <w:r>
              <w:rPr>
                <w:rFonts w:ascii="Times New Roman" w:eastAsia="Times New Roman" w:hAnsi="Times New Roman" w:cs="Times New Roman"/>
                <w:bCs/>
                <w:sz w:val="16"/>
                <w:szCs w:val="16"/>
                <w:lang w:val="es-SV" w:eastAsia="es-SV"/>
              </w:rPr>
              <w:t>Moniliasis+Escoba</w:t>
            </w:r>
            <w:proofErr w:type="spellEnd"/>
            <w:r>
              <w:rPr>
                <w:rFonts w:ascii="Times New Roman" w:eastAsia="Times New Roman" w:hAnsi="Times New Roman" w:cs="Times New Roman"/>
                <w:bCs/>
                <w:sz w:val="16"/>
                <w:szCs w:val="16"/>
                <w:lang w:val="es-SV" w:eastAsia="es-SV"/>
              </w:rPr>
              <w:t xml:space="preserve"> de bruj</w:t>
            </w:r>
            <w:r w:rsidR="001F645E">
              <w:rPr>
                <w:rFonts w:ascii="Times New Roman" w:eastAsia="Times New Roman" w:hAnsi="Times New Roman" w:cs="Times New Roman"/>
                <w:bCs/>
                <w:sz w:val="16"/>
                <w:szCs w:val="16"/>
                <w:lang w:val="es-SV" w:eastAsia="es-SV"/>
              </w:rPr>
              <w:t>a</w:t>
            </w:r>
            <w:r>
              <w:rPr>
                <w:rFonts w:ascii="Times New Roman" w:eastAsia="Times New Roman" w:hAnsi="Times New Roman" w:cs="Times New Roman"/>
                <w:bCs/>
                <w:sz w:val="16"/>
                <w:szCs w:val="16"/>
                <w:lang w:val="es-SV" w:eastAsia="es-SV"/>
              </w:rPr>
              <w:t>)</w:t>
            </w:r>
          </w:p>
          <w:p w14:paraId="7398CE0B" w14:textId="77777777" w:rsidR="00702006" w:rsidRPr="00A50131" w:rsidRDefault="00702006" w:rsidP="009F2A15">
            <w:pPr>
              <w:suppressAutoHyphens/>
              <w:rPr>
                <w:rFonts w:ascii="Times New Roman" w:eastAsia="Times New Roman" w:hAnsi="Times New Roman" w:cs="Times New Roman"/>
                <w:bCs/>
                <w:sz w:val="16"/>
                <w:szCs w:val="16"/>
                <w:lang w:val="es-SV" w:eastAsia="es-SV"/>
              </w:rPr>
            </w:pPr>
          </w:p>
        </w:tc>
        <w:tc>
          <w:tcPr>
            <w:tcW w:w="1109" w:type="dxa"/>
            <w:vAlign w:val="center"/>
          </w:tcPr>
          <w:p w14:paraId="48255F80" w14:textId="77777777" w:rsidR="00702006" w:rsidRPr="00A50131" w:rsidRDefault="00702006" w:rsidP="009F2A15">
            <w:pPr>
              <w:rPr>
                <w:rFonts w:ascii="Times New Roman" w:eastAsia="Times New Roman" w:hAnsi="Times New Roman" w:cs="Times New Roman"/>
                <w:bCs/>
                <w:sz w:val="16"/>
                <w:szCs w:val="16"/>
                <w:lang w:val="es-SV" w:eastAsia="es-SV"/>
              </w:rPr>
            </w:pPr>
            <w:r w:rsidRPr="00A50131">
              <w:rPr>
                <w:rFonts w:ascii="Times New Roman" w:eastAsia="Times New Roman" w:hAnsi="Times New Roman" w:cs="Times New Roman"/>
                <w:bCs/>
                <w:sz w:val="16"/>
                <w:szCs w:val="16"/>
                <w:lang w:val="es-SV" w:eastAsia="es-SV"/>
              </w:rPr>
              <w:t>Tres enfermedades</w:t>
            </w:r>
          </w:p>
          <w:p w14:paraId="55A94BCB" w14:textId="6B485175" w:rsidR="00702006" w:rsidRPr="00A50131" w:rsidRDefault="00010628" w:rsidP="0052738B">
            <w:pPr>
              <w:rPr>
                <w:rFonts w:ascii="Times New Roman" w:eastAsia="Times New Roman" w:hAnsi="Times New Roman" w:cs="Times New Roman"/>
                <w:bCs/>
                <w:sz w:val="16"/>
                <w:szCs w:val="16"/>
                <w:lang w:val="es-SV" w:eastAsia="es-SV"/>
              </w:rPr>
            </w:pPr>
            <w:r>
              <w:rPr>
                <w:rFonts w:ascii="Times New Roman" w:eastAsia="Times New Roman" w:hAnsi="Times New Roman" w:cs="Times New Roman"/>
                <w:bCs/>
                <w:sz w:val="16"/>
                <w:szCs w:val="16"/>
                <w:lang w:val="es-SV" w:eastAsia="es-SV"/>
              </w:rPr>
              <w:t>(</w:t>
            </w:r>
            <w:proofErr w:type="spellStart"/>
            <w:r>
              <w:rPr>
                <w:rFonts w:ascii="Times New Roman" w:eastAsia="Times New Roman" w:hAnsi="Times New Roman" w:cs="Times New Roman"/>
                <w:bCs/>
                <w:sz w:val="16"/>
                <w:szCs w:val="16"/>
                <w:lang w:val="es-SV" w:eastAsia="es-SV"/>
              </w:rPr>
              <w:t>Moniliasis+Escoba</w:t>
            </w:r>
            <w:proofErr w:type="spellEnd"/>
            <w:r>
              <w:rPr>
                <w:rFonts w:ascii="Times New Roman" w:eastAsia="Times New Roman" w:hAnsi="Times New Roman" w:cs="Times New Roman"/>
                <w:bCs/>
                <w:sz w:val="16"/>
                <w:szCs w:val="16"/>
                <w:lang w:val="es-SV" w:eastAsia="es-SV"/>
              </w:rPr>
              <w:t xml:space="preserve"> de </w:t>
            </w:r>
            <w:proofErr w:type="spellStart"/>
            <w:r>
              <w:rPr>
                <w:rFonts w:ascii="Times New Roman" w:eastAsia="Times New Roman" w:hAnsi="Times New Roman" w:cs="Times New Roman"/>
                <w:bCs/>
                <w:sz w:val="16"/>
                <w:szCs w:val="16"/>
                <w:lang w:val="es-SV" w:eastAsia="es-SV"/>
              </w:rPr>
              <w:t>bruja+</w:t>
            </w:r>
            <w:r w:rsidR="001F645E">
              <w:rPr>
                <w:rFonts w:ascii="Times New Roman" w:eastAsia="Times New Roman" w:hAnsi="Times New Roman" w:cs="Times New Roman"/>
                <w:bCs/>
                <w:sz w:val="16"/>
                <w:szCs w:val="16"/>
                <w:lang w:val="es-SV" w:eastAsia="es-SV"/>
              </w:rPr>
              <w:t>Mazorca</w:t>
            </w:r>
            <w:proofErr w:type="spellEnd"/>
            <w:r w:rsidR="001F645E">
              <w:rPr>
                <w:rFonts w:ascii="Times New Roman" w:eastAsia="Times New Roman" w:hAnsi="Times New Roman" w:cs="Times New Roman"/>
                <w:bCs/>
                <w:sz w:val="16"/>
                <w:szCs w:val="16"/>
                <w:lang w:val="es-SV" w:eastAsia="es-SV"/>
              </w:rPr>
              <w:t xml:space="preserve"> Negra)</w:t>
            </w:r>
          </w:p>
        </w:tc>
        <w:tc>
          <w:tcPr>
            <w:tcW w:w="1183" w:type="dxa"/>
          </w:tcPr>
          <w:p w14:paraId="4BEA76A8" w14:textId="77777777" w:rsidR="00702006" w:rsidRDefault="00702006" w:rsidP="009F2A15">
            <w:pPr>
              <w:suppressAutoHyphens/>
              <w:rPr>
                <w:rFonts w:ascii="Times New Roman" w:eastAsia="Times New Roman" w:hAnsi="Times New Roman" w:cs="Times New Roman"/>
                <w:bCs/>
                <w:sz w:val="16"/>
                <w:szCs w:val="16"/>
                <w:lang w:val="es-SV" w:eastAsia="es-SV"/>
              </w:rPr>
            </w:pPr>
            <w:r w:rsidRPr="00A50131">
              <w:rPr>
                <w:rFonts w:ascii="Times New Roman" w:eastAsia="Times New Roman" w:hAnsi="Times New Roman" w:cs="Times New Roman"/>
                <w:bCs/>
                <w:sz w:val="16"/>
                <w:szCs w:val="16"/>
                <w:lang w:val="es-SV" w:eastAsia="es-SV"/>
              </w:rPr>
              <w:t>Cuatro Enfermedades</w:t>
            </w:r>
          </w:p>
          <w:p w14:paraId="5ACD82EF" w14:textId="5069E359" w:rsidR="001F645E" w:rsidRPr="00A50131" w:rsidRDefault="001F645E" w:rsidP="0052738B">
            <w:pPr>
              <w:rPr>
                <w:rFonts w:ascii="Times New Roman" w:eastAsia="Times New Roman" w:hAnsi="Times New Roman" w:cs="Times New Roman"/>
                <w:bCs/>
                <w:sz w:val="16"/>
                <w:szCs w:val="16"/>
                <w:lang w:val="es-SV" w:eastAsia="es-SV"/>
              </w:rPr>
            </w:pPr>
            <w:r>
              <w:rPr>
                <w:rFonts w:ascii="Times New Roman" w:eastAsia="Times New Roman" w:hAnsi="Times New Roman" w:cs="Times New Roman"/>
                <w:bCs/>
                <w:sz w:val="16"/>
                <w:szCs w:val="16"/>
                <w:lang w:val="es-SV" w:eastAsia="es-SV"/>
              </w:rPr>
              <w:t>(</w:t>
            </w:r>
            <w:proofErr w:type="spellStart"/>
            <w:r>
              <w:rPr>
                <w:rFonts w:ascii="Times New Roman" w:eastAsia="Times New Roman" w:hAnsi="Times New Roman" w:cs="Times New Roman"/>
                <w:bCs/>
                <w:sz w:val="16"/>
                <w:szCs w:val="16"/>
                <w:lang w:val="es-SV" w:eastAsia="es-SV"/>
              </w:rPr>
              <w:t>Moniliasis+Escoba</w:t>
            </w:r>
            <w:proofErr w:type="spellEnd"/>
            <w:r>
              <w:rPr>
                <w:rFonts w:ascii="Times New Roman" w:eastAsia="Times New Roman" w:hAnsi="Times New Roman" w:cs="Times New Roman"/>
                <w:bCs/>
                <w:sz w:val="16"/>
                <w:szCs w:val="16"/>
                <w:lang w:val="es-SV" w:eastAsia="es-SV"/>
              </w:rPr>
              <w:t xml:space="preserve"> de </w:t>
            </w:r>
            <w:proofErr w:type="spellStart"/>
            <w:r>
              <w:rPr>
                <w:rFonts w:ascii="Times New Roman" w:eastAsia="Times New Roman" w:hAnsi="Times New Roman" w:cs="Times New Roman"/>
                <w:bCs/>
                <w:sz w:val="16"/>
                <w:szCs w:val="16"/>
                <w:lang w:val="es-SV" w:eastAsia="es-SV"/>
              </w:rPr>
              <w:t>bruja+Mazorca</w:t>
            </w:r>
            <w:proofErr w:type="spellEnd"/>
            <w:r>
              <w:rPr>
                <w:rFonts w:ascii="Times New Roman" w:eastAsia="Times New Roman" w:hAnsi="Times New Roman" w:cs="Times New Roman"/>
                <w:bCs/>
                <w:sz w:val="16"/>
                <w:szCs w:val="16"/>
                <w:lang w:val="es-SV" w:eastAsia="es-SV"/>
              </w:rPr>
              <w:t xml:space="preserve"> </w:t>
            </w:r>
            <w:proofErr w:type="spellStart"/>
            <w:r>
              <w:rPr>
                <w:rFonts w:ascii="Times New Roman" w:eastAsia="Times New Roman" w:hAnsi="Times New Roman" w:cs="Times New Roman"/>
                <w:bCs/>
                <w:sz w:val="16"/>
                <w:szCs w:val="16"/>
                <w:lang w:val="es-SV" w:eastAsia="es-SV"/>
              </w:rPr>
              <w:t>Negra+Mal</w:t>
            </w:r>
            <w:proofErr w:type="spellEnd"/>
            <w:r>
              <w:rPr>
                <w:rFonts w:ascii="Times New Roman" w:eastAsia="Times New Roman" w:hAnsi="Times New Roman" w:cs="Times New Roman"/>
                <w:bCs/>
                <w:sz w:val="16"/>
                <w:szCs w:val="16"/>
                <w:lang w:val="es-SV" w:eastAsia="es-SV"/>
              </w:rPr>
              <w:t xml:space="preserve"> de Machete)</w:t>
            </w:r>
          </w:p>
        </w:tc>
      </w:tr>
      <w:tr w:rsidR="001E6979" w:rsidRPr="0020132C" w14:paraId="353BA349" w14:textId="77777777" w:rsidTr="00270DD9">
        <w:trPr>
          <w:trHeight w:val="128"/>
        </w:trPr>
        <w:tc>
          <w:tcPr>
            <w:tcW w:w="742" w:type="dxa"/>
          </w:tcPr>
          <w:p w14:paraId="3BF14B0E"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20"/>
                <w:szCs w:val="24"/>
                <w:lang w:val="es-EC"/>
              </w:rPr>
              <w:t>D6</w:t>
            </w:r>
          </w:p>
        </w:tc>
        <w:tc>
          <w:tcPr>
            <w:tcW w:w="988" w:type="dxa"/>
          </w:tcPr>
          <w:p w14:paraId="32D91E12" w14:textId="77777777" w:rsidR="00702006" w:rsidRPr="007E4A18" w:rsidRDefault="00702006" w:rsidP="009F2A15">
            <w:pPr>
              <w:suppressAutoHyphens/>
              <w:rPr>
                <w:rFonts w:ascii="Times New Roman" w:eastAsia="Times New Roman" w:hAnsi="Times New Roman" w:cs="Times New Roman"/>
                <w:bCs/>
                <w:color w:val="000000"/>
                <w:sz w:val="16"/>
                <w:szCs w:val="16"/>
                <w:highlight w:val="green"/>
                <w:lang w:eastAsia="es-EC"/>
              </w:rPr>
            </w:pPr>
            <w:r w:rsidRPr="001F645E">
              <w:rPr>
                <w:rFonts w:ascii="Times New Roman" w:eastAsia="Times New Roman" w:hAnsi="Times New Roman" w:cs="Times New Roman"/>
                <w:bCs/>
                <w:color w:val="000000"/>
                <w:sz w:val="16"/>
                <w:szCs w:val="16"/>
                <w:lang w:eastAsia="es-EC"/>
              </w:rPr>
              <w:t>Incidencia de Enfermedades</w:t>
            </w:r>
          </w:p>
        </w:tc>
        <w:tc>
          <w:tcPr>
            <w:tcW w:w="1006" w:type="dxa"/>
            <w:vAlign w:val="center"/>
          </w:tcPr>
          <w:p w14:paraId="4E63650A"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No se observan afectaciones por enfermedades</w:t>
            </w:r>
          </w:p>
          <w:p w14:paraId="56281BEE"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p>
        </w:tc>
        <w:tc>
          <w:tcPr>
            <w:tcW w:w="1140" w:type="dxa"/>
            <w:vAlign w:val="center"/>
          </w:tcPr>
          <w:p w14:paraId="5BC4577F"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lastRenderedPageBreak/>
              <w:t>Afectaciones leves y autorregulables por el sistema</w:t>
            </w:r>
          </w:p>
          <w:p w14:paraId="165D7B68"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p>
        </w:tc>
        <w:tc>
          <w:tcPr>
            <w:tcW w:w="998" w:type="dxa"/>
            <w:vAlign w:val="center"/>
          </w:tcPr>
          <w:p w14:paraId="1B53F736" w14:textId="55C66C65" w:rsidR="00401E94" w:rsidRPr="00A50131"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 xml:space="preserve">Afectaciones 30 - 40 % de los cultivos, con </w:t>
            </w:r>
            <w:r w:rsidRPr="00A50131">
              <w:rPr>
                <w:rFonts w:ascii="Times New Roman" w:eastAsia="Times New Roman" w:hAnsi="Times New Roman" w:cs="Times New Roman"/>
                <w:color w:val="000000"/>
                <w:sz w:val="16"/>
                <w:szCs w:val="16"/>
                <w:lang w:val="es-SV" w:eastAsia="es-SV"/>
              </w:rPr>
              <w:lastRenderedPageBreak/>
              <w:t>síntomas de leves</w:t>
            </w:r>
          </w:p>
        </w:tc>
        <w:tc>
          <w:tcPr>
            <w:tcW w:w="1109" w:type="dxa"/>
          </w:tcPr>
          <w:p w14:paraId="7F3F8F75"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lang w:val="es-SV" w:eastAsia="es-SV"/>
              </w:rPr>
              <w:lastRenderedPageBreak/>
              <w:t>Afectaciones 40 - 50 % de los cultivos, con síntomas de leves a severos</w:t>
            </w:r>
          </w:p>
        </w:tc>
        <w:tc>
          <w:tcPr>
            <w:tcW w:w="1183" w:type="dxa"/>
          </w:tcPr>
          <w:p w14:paraId="446F683A"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Grandes afectaciones &gt;</w:t>
            </w:r>
          </w:p>
          <w:p w14:paraId="00FE4221"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lang w:val="es-SV" w:eastAsia="es-SV"/>
              </w:rPr>
              <w:t xml:space="preserve"> 50% enfermedades en toda el área</w:t>
            </w:r>
          </w:p>
        </w:tc>
      </w:tr>
      <w:tr w:rsidR="001E6979" w:rsidRPr="0020132C" w14:paraId="08FA26FB" w14:textId="77777777" w:rsidTr="00270DD9">
        <w:trPr>
          <w:trHeight w:val="239"/>
        </w:trPr>
        <w:tc>
          <w:tcPr>
            <w:tcW w:w="742" w:type="dxa"/>
          </w:tcPr>
          <w:p w14:paraId="4BF4034F"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20"/>
                <w:szCs w:val="24"/>
                <w:lang w:val="es-EC"/>
              </w:rPr>
              <w:t>D7</w:t>
            </w:r>
          </w:p>
        </w:tc>
        <w:tc>
          <w:tcPr>
            <w:tcW w:w="988" w:type="dxa"/>
          </w:tcPr>
          <w:p w14:paraId="6B2FC03B" w14:textId="77777777" w:rsidR="00702006" w:rsidRPr="00A50131" w:rsidRDefault="00702006" w:rsidP="009F2A15">
            <w:pPr>
              <w:suppressAutoHyphens/>
              <w:rPr>
                <w:rFonts w:ascii="Times New Roman" w:eastAsia="Times New Roman" w:hAnsi="Times New Roman" w:cs="Times New Roman"/>
                <w:bCs/>
                <w:color w:val="000000"/>
                <w:sz w:val="16"/>
                <w:szCs w:val="16"/>
                <w:lang w:eastAsia="es-EC"/>
              </w:rPr>
            </w:pPr>
            <w:r w:rsidRPr="00A50131">
              <w:rPr>
                <w:rFonts w:ascii="Times New Roman" w:eastAsia="Times New Roman" w:hAnsi="Times New Roman" w:cs="Times New Roman"/>
                <w:bCs/>
                <w:color w:val="000000"/>
                <w:sz w:val="16"/>
                <w:szCs w:val="16"/>
                <w:lang w:val="es-SV" w:eastAsia="es-SV"/>
              </w:rPr>
              <w:t>Frecuencia de podas</w:t>
            </w:r>
          </w:p>
        </w:tc>
        <w:tc>
          <w:tcPr>
            <w:tcW w:w="1006" w:type="dxa"/>
          </w:tcPr>
          <w:p w14:paraId="21EE8761" w14:textId="77777777" w:rsidR="00702006" w:rsidRPr="00A50131" w:rsidRDefault="00702006" w:rsidP="009F2A15">
            <w:pPr>
              <w:rPr>
                <w:rFonts w:ascii="Times New Roman" w:eastAsia="Times New Roman" w:hAnsi="Times New Roman" w:cs="Times New Roman"/>
                <w:bCs/>
                <w:color w:val="000000"/>
                <w:sz w:val="16"/>
                <w:szCs w:val="16"/>
                <w:lang w:val="es-SV" w:eastAsia="es-SV"/>
              </w:rPr>
            </w:pPr>
            <w:r w:rsidRPr="00A50131">
              <w:rPr>
                <w:rFonts w:ascii="Times New Roman" w:eastAsia="Times New Roman" w:hAnsi="Times New Roman" w:cs="Times New Roman"/>
                <w:bCs/>
                <w:color w:val="000000"/>
                <w:sz w:val="16"/>
                <w:szCs w:val="16"/>
                <w:lang w:val="es-SV" w:eastAsia="es-SV"/>
              </w:rPr>
              <w:t>Más de tres veces al año</w:t>
            </w:r>
          </w:p>
        </w:tc>
        <w:tc>
          <w:tcPr>
            <w:tcW w:w="1140" w:type="dxa"/>
            <w:vAlign w:val="center"/>
          </w:tcPr>
          <w:p w14:paraId="56CC5619" w14:textId="77777777" w:rsidR="00702006" w:rsidRPr="00A50131" w:rsidRDefault="00702006" w:rsidP="009F2A15">
            <w:pPr>
              <w:rPr>
                <w:rFonts w:ascii="Times New Roman" w:eastAsia="Times New Roman" w:hAnsi="Times New Roman" w:cs="Times New Roman"/>
                <w:color w:val="000000"/>
                <w:sz w:val="16"/>
                <w:szCs w:val="16"/>
                <w:lang w:val="es-ES" w:eastAsia="es-SV"/>
              </w:rPr>
            </w:pPr>
            <w:r w:rsidRPr="00A50131">
              <w:rPr>
                <w:rFonts w:ascii="Times New Roman" w:eastAsia="Times New Roman" w:hAnsi="Times New Roman" w:cs="Times New Roman"/>
                <w:bCs/>
                <w:color w:val="000000"/>
                <w:sz w:val="16"/>
                <w:szCs w:val="16"/>
                <w:lang w:val="es-SV" w:eastAsia="es-SV"/>
              </w:rPr>
              <w:t>Tres veces al año</w:t>
            </w:r>
          </w:p>
          <w:p w14:paraId="780FF052"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p>
        </w:tc>
        <w:tc>
          <w:tcPr>
            <w:tcW w:w="998" w:type="dxa"/>
            <w:vAlign w:val="center"/>
          </w:tcPr>
          <w:p w14:paraId="16836191"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lang w:val="es-SV" w:eastAsia="es-SV"/>
              </w:rPr>
              <w:t>Dos veces al año</w:t>
            </w:r>
          </w:p>
        </w:tc>
        <w:tc>
          <w:tcPr>
            <w:tcW w:w="1109" w:type="dxa"/>
            <w:vAlign w:val="center"/>
          </w:tcPr>
          <w:p w14:paraId="4942C12E"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Una vez al año</w:t>
            </w:r>
          </w:p>
          <w:p w14:paraId="20F9E2D2"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p>
        </w:tc>
        <w:tc>
          <w:tcPr>
            <w:tcW w:w="1183" w:type="dxa"/>
          </w:tcPr>
          <w:p w14:paraId="2D7F555A"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bCs/>
                <w:color w:val="000000"/>
                <w:sz w:val="16"/>
                <w:szCs w:val="16"/>
                <w:lang w:val="es-SV" w:eastAsia="es-SV"/>
              </w:rPr>
              <w:t>No realiza poda</w:t>
            </w:r>
          </w:p>
        </w:tc>
      </w:tr>
      <w:tr w:rsidR="001E6979" w:rsidRPr="0020132C" w14:paraId="28EC6E52" w14:textId="77777777" w:rsidTr="00270DD9">
        <w:trPr>
          <w:trHeight w:val="486"/>
        </w:trPr>
        <w:tc>
          <w:tcPr>
            <w:tcW w:w="742" w:type="dxa"/>
          </w:tcPr>
          <w:p w14:paraId="7FB61105"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20"/>
                <w:szCs w:val="24"/>
                <w:lang w:val="es-EC"/>
              </w:rPr>
              <w:t>D8</w:t>
            </w:r>
          </w:p>
        </w:tc>
        <w:tc>
          <w:tcPr>
            <w:tcW w:w="988" w:type="dxa"/>
          </w:tcPr>
          <w:p w14:paraId="06B7E29C" w14:textId="77777777" w:rsidR="00702006" w:rsidRPr="00A50131" w:rsidRDefault="00702006" w:rsidP="009F2A15">
            <w:pPr>
              <w:suppressAutoHyphens/>
              <w:rPr>
                <w:rFonts w:ascii="Times New Roman" w:eastAsia="Times New Roman" w:hAnsi="Times New Roman" w:cs="Times New Roman"/>
                <w:bCs/>
                <w:sz w:val="16"/>
                <w:szCs w:val="16"/>
                <w:lang w:eastAsia="es-EC"/>
              </w:rPr>
            </w:pPr>
            <w:r w:rsidRPr="00A50131">
              <w:rPr>
                <w:rFonts w:ascii="Times New Roman" w:eastAsia="Times New Roman" w:hAnsi="Times New Roman" w:cs="Times New Roman"/>
                <w:bCs/>
                <w:color w:val="000000"/>
                <w:sz w:val="16"/>
                <w:szCs w:val="16"/>
                <w:lang w:val="es-SV" w:eastAsia="es-SV"/>
              </w:rPr>
              <w:t>Aplicación de agroquímicos</w:t>
            </w:r>
          </w:p>
        </w:tc>
        <w:tc>
          <w:tcPr>
            <w:tcW w:w="1006" w:type="dxa"/>
            <w:vAlign w:val="center"/>
          </w:tcPr>
          <w:p w14:paraId="577D1C77" w14:textId="38392F8A" w:rsidR="00702006" w:rsidRPr="00A50131"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eastAsia="es-EC"/>
              </w:rPr>
              <w:t>≤</w:t>
            </w:r>
            <w:r w:rsidRPr="00A50131">
              <w:rPr>
                <w:rFonts w:ascii="Times New Roman" w:eastAsia="Times New Roman" w:hAnsi="Times New Roman" w:cs="Times New Roman"/>
                <w:color w:val="000000"/>
                <w:sz w:val="16"/>
                <w:szCs w:val="16"/>
                <w:lang w:val="es-SV" w:eastAsia="es-SV"/>
              </w:rPr>
              <w:t xml:space="preserve"> a 2</w:t>
            </w:r>
          </w:p>
          <w:p w14:paraId="04E19A9A" w14:textId="5DF4B4C6" w:rsidR="00401E94" w:rsidRPr="00A50131" w:rsidRDefault="00401E94" w:rsidP="009F2A15">
            <w:pPr>
              <w:suppressAutoHyphens/>
              <w:rPr>
                <w:rFonts w:ascii="Times New Roman" w:eastAsia="Times New Roman" w:hAnsi="Times New Roman" w:cs="Times New Roman"/>
                <w:color w:val="000000"/>
                <w:sz w:val="16"/>
                <w:szCs w:val="16"/>
                <w:lang w:val="es-SV" w:eastAsia="es-SV"/>
              </w:rPr>
            </w:pPr>
          </w:p>
          <w:p w14:paraId="0FC7FDED" w14:textId="77777777" w:rsidR="00401E94" w:rsidRPr="00A50131" w:rsidRDefault="00401E94" w:rsidP="009F2A15">
            <w:pPr>
              <w:suppressAutoHyphens/>
              <w:rPr>
                <w:rFonts w:ascii="Times New Roman" w:eastAsia="Times New Roman" w:hAnsi="Times New Roman" w:cs="Times New Roman"/>
                <w:color w:val="000000"/>
                <w:sz w:val="16"/>
                <w:szCs w:val="16"/>
                <w:lang w:val="es-SV" w:eastAsia="es-SV"/>
              </w:rPr>
            </w:pPr>
          </w:p>
          <w:p w14:paraId="75B9D7FF"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p>
        </w:tc>
        <w:tc>
          <w:tcPr>
            <w:tcW w:w="1140" w:type="dxa"/>
          </w:tcPr>
          <w:p w14:paraId="75A03883"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lang w:val="es-SV" w:eastAsia="es-SV"/>
              </w:rPr>
              <w:t>3 a 4</w:t>
            </w:r>
          </w:p>
        </w:tc>
        <w:tc>
          <w:tcPr>
            <w:tcW w:w="998" w:type="dxa"/>
            <w:vAlign w:val="center"/>
          </w:tcPr>
          <w:p w14:paraId="1EA4E291" w14:textId="06653974" w:rsidR="00702006" w:rsidRPr="00A50131"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5 a 6</w:t>
            </w:r>
          </w:p>
          <w:p w14:paraId="7459CE23" w14:textId="3445FAFE" w:rsidR="00401E94" w:rsidRPr="00A50131" w:rsidRDefault="00401E94" w:rsidP="009F2A15">
            <w:pPr>
              <w:suppressAutoHyphens/>
              <w:rPr>
                <w:rFonts w:ascii="Times New Roman" w:eastAsia="Times New Roman" w:hAnsi="Times New Roman" w:cs="Times New Roman"/>
                <w:color w:val="000000"/>
                <w:sz w:val="16"/>
                <w:szCs w:val="16"/>
                <w:lang w:val="es-SV" w:eastAsia="es-SV"/>
              </w:rPr>
            </w:pPr>
          </w:p>
          <w:p w14:paraId="7BBAB9DC" w14:textId="77777777" w:rsidR="00401E94" w:rsidRPr="00A50131" w:rsidRDefault="00401E94" w:rsidP="009F2A15">
            <w:pPr>
              <w:suppressAutoHyphens/>
              <w:rPr>
                <w:rFonts w:ascii="Times New Roman" w:eastAsia="Times New Roman" w:hAnsi="Times New Roman" w:cs="Times New Roman"/>
                <w:color w:val="000000"/>
                <w:sz w:val="16"/>
                <w:szCs w:val="16"/>
                <w:lang w:val="es-SV" w:eastAsia="es-SV"/>
              </w:rPr>
            </w:pPr>
          </w:p>
          <w:p w14:paraId="36949A96"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p>
        </w:tc>
        <w:tc>
          <w:tcPr>
            <w:tcW w:w="1109" w:type="dxa"/>
          </w:tcPr>
          <w:p w14:paraId="7DFB3206"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lang w:val="es-SV" w:eastAsia="es-SV"/>
              </w:rPr>
              <w:t>7 a 8</w:t>
            </w:r>
          </w:p>
        </w:tc>
        <w:tc>
          <w:tcPr>
            <w:tcW w:w="1183" w:type="dxa"/>
          </w:tcPr>
          <w:p w14:paraId="28BAFF9A"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lang w:val="es-SV" w:eastAsia="es-SV"/>
              </w:rPr>
              <w:t>≥9</w:t>
            </w:r>
          </w:p>
        </w:tc>
      </w:tr>
      <w:tr w:rsidR="001E6979" w:rsidRPr="0020132C" w14:paraId="0623BED8" w14:textId="77777777" w:rsidTr="00270DD9">
        <w:trPr>
          <w:trHeight w:val="128"/>
        </w:trPr>
        <w:tc>
          <w:tcPr>
            <w:tcW w:w="742" w:type="dxa"/>
          </w:tcPr>
          <w:p w14:paraId="1150FC2F"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20"/>
                <w:szCs w:val="24"/>
                <w:lang w:val="es-EC"/>
              </w:rPr>
              <w:t>D9</w:t>
            </w:r>
          </w:p>
        </w:tc>
        <w:tc>
          <w:tcPr>
            <w:tcW w:w="988" w:type="dxa"/>
          </w:tcPr>
          <w:p w14:paraId="6AE759FC" w14:textId="5ADCCFB3" w:rsidR="00702006" w:rsidRPr="00A50131" w:rsidRDefault="00702006" w:rsidP="009F2A15">
            <w:pPr>
              <w:suppressAutoHyphens/>
              <w:rPr>
                <w:rFonts w:ascii="Times New Roman" w:eastAsia="Times New Roman" w:hAnsi="Times New Roman" w:cs="Times New Roman"/>
                <w:bCs/>
                <w:sz w:val="16"/>
                <w:szCs w:val="16"/>
                <w:lang w:eastAsia="es-EC"/>
              </w:rPr>
            </w:pPr>
            <w:r w:rsidRPr="00A50131">
              <w:rPr>
                <w:rFonts w:ascii="Times New Roman" w:eastAsia="Times New Roman" w:hAnsi="Times New Roman" w:cs="Times New Roman"/>
                <w:bCs/>
                <w:color w:val="000000"/>
                <w:sz w:val="16"/>
                <w:szCs w:val="16"/>
                <w:lang w:val="es-SV" w:eastAsia="es-SV"/>
              </w:rPr>
              <w:t xml:space="preserve">Frecuencia de aplicaciones de </w:t>
            </w:r>
            <w:r w:rsidR="001F645E">
              <w:rPr>
                <w:rFonts w:ascii="Times New Roman" w:eastAsia="Times New Roman" w:hAnsi="Times New Roman" w:cs="Times New Roman"/>
                <w:bCs/>
                <w:color w:val="000000"/>
                <w:sz w:val="16"/>
                <w:szCs w:val="16"/>
                <w:lang w:val="es-SV" w:eastAsia="es-SV"/>
              </w:rPr>
              <w:t>fitosanitarios</w:t>
            </w:r>
          </w:p>
        </w:tc>
        <w:tc>
          <w:tcPr>
            <w:tcW w:w="1006" w:type="dxa"/>
            <w:vAlign w:val="center"/>
          </w:tcPr>
          <w:p w14:paraId="4873FA41" w14:textId="45793A16" w:rsidR="00702006"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No Aplica</w:t>
            </w:r>
          </w:p>
          <w:p w14:paraId="6360FED9" w14:textId="77777777" w:rsidR="00954B8F" w:rsidRPr="00A50131" w:rsidRDefault="00954B8F" w:rsidP="009F2A15">
            <w:pPr>
              <w:suppressAutoHyphens/>
              <w:rPr>
                <w:rFonts w:ascii="Times New Roman" w:eastAsia="Times New Roman" w:hAnsi="Times New Roman" w:cs="Times New Roman"/>
                <w:color w:val="000000"/>
                <w:sz w:val="16"/>
                <w:szCs w:val="16"/>
                <w:lang w:val="es-SV" w:eastAsia="es-SV"/>
              </w:rPr>
            </w:pPr>
          </w:p>
          <w:p w14:paraId="56B63FEC" w14:textId="28BF2A16" w:rsidR="00401E94" w:rsidRPr="00A50131" w:rsidRDefault="00401E94" w:rsidP="009F2A15">
            <w:pPr>
              <w:suppressAutoHyphens/>
              <w:rPr>
                <w:rFonts w:ascii="Times New Roman" w:eastAsia="Times New Roman" w:hAnsi="Times New Roman" w:cs="Times New Roman"/>
                <w:color w:val="000000"/>
                <w:sz w:val="16"/>
                <w:szCs w:val="16"/>
                <w:lang w:val="es-SV" w:eastAsia="es-SV"/>
              </w:rPr>
            </w:pPr>
          </w:p>
          <w:p w14:paraId="48BE504E" w14:textId="77777777" w:rsidR="00401E94" w:rsidRPr="00A50131" w:rsidRDefault="00401E94" w:rsidP="009F2A15">
            <w:pPr>
              <w:suppressAutoHyphens/>
              <w:rPr>
                <w:rFonts w:ascii="Times New Roman" w:eastAsia="Times New Roman" w:hAnsi="Times New Roman" w:cs="Times New Roman"/>
                <w:color w:val="000000"/>
                <w:sz w:val="16"/>
                <w:szCs w:val="16"/>
                <w:lang w:val="es-SV" w:eastAsia="es-SV"/>
              </w:rPr>
            </w:pPr>
          </w:p>
          <w:p w14:paraId="2454640F"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p>
          <w:p w14:paraId="548F621F"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p>
        </w:tc>
        <w:tc>
          <w:tcPr>
            <w:tcW w:w="1140" w:type="dxa"/>
            <w:vAlign w:val="center"/>
          </w:tcPr>
          <w:p w14:paraId="1BB434D4" w14:textId="481B90A9" w:rsidR="00702006"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Anual</w:t>
            </w:r>
          </w:p>
          <w:p w14:paraId="7B75B7E5" w14:textId="77777777" w:rsidR="00954B8F" w:rsidRPr="00A50131" w:rsidRDefault="00954B8F" w:rsidP="009F2A15">
            <w:pPr>
              <w:suppressAutoHyphens/>
              <w:rPr>
                <w:rFonts w:ascii="Times New Roman" w:eastAsia="Times New Roman" w:hAnsi="Times New Roman" w:cs="Times New Roman"/>
                <w:color w:val="000000"/>
                <w:sz w:val="16"/>
                <w:szCs w:val="16"/>
                <w:lang w:val="es-SV" w:eastAsia="es-SV"/>
              </w:rPr>
            </w:pPr>
          </w:p>
          <w:p w14:paraId="64897271" w14:textId="07F84B18" w:rsidR="00401E94" w:rsidRPr="00A50131" w:rsidRDefault="00401E94" w:rsidP="009F2A15">
            <w:pPr>
              <w:suppressAutoHyphens/>
              <w:rPr>
                <w:rFonts w:ascii="Times New Roman" w:eastAsia="Times New Roman" w:hAnsi="Times New Roman" w:cs="Times New Roman"/>
                <w:color w:val="000000"/>
                <w:sz w:val="16"/>
                <w:szCs w:val="16"/>
                <w:lang w:val="es-SV" w:eastAsia="es-SV"/>
              </w:rPr>
            </w:pPr>
          </w:p>
          <w:p w14:paraId="5B659CBA" w14:textId="77777777" w:rsidR="00401E94" w:rsidRPr="00A50131" w:rsidRDefault="00401E94" w:rsidP="009F2A15">
            <w:pPr>
              <w:suppressAutoHyphens/>
              <w:rPr>
                <w:rFonts w:ascii="Times New Roman" w:eastAsia="Times New Roman" w:hAnsi="Times New Roman" w:cs="Times New Roman"/>
                <w:color w:val="000000"/>
                <w:sz w:val="16"/>
                <w:szCs w:val="16"/>
                <w:lang w:val="es-SV" w:eastAsia="es-SV"/>
              </w:rPr>
            </w:pPr>
          </w:p>
          <w:p w14:paraId="6B5B5C44"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p>
          <w:p w14:paraId="2AEF7FD6"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p>
        </w:tc>
        <w:tc>
          <w:tcPr>
            <w:tcW w:w="998" w:type="dxa"/>
            <w:vAlign w:val="center"/>
          </w:tcPr>
          <w:p w14:paraId="4107F435" w14:textId="643A7092" w:rsidR="00702006"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Semestral</w:t>
            </w:r>
          </w:p>
          <w:p w14:paraId="1E9CAB3D" w14:textId="77777777" w:rsidR="00954B8F" w:rsidRPr="00A50131" w:rsidRDefault="00954B8F" w:rsidP="009F2A15">
            <w:pPr>
              <w:suppressAutoHyphens/>
              <w:rPr>
                <w:rFonts w:ascii="Times New Roman" w:eastAsia="Times New Roman" w:hAnsi="Times New Roman" w:cs="Times New Roman"/>
                <w:color w:val="000000"/>
                <w:sz w:val="16"/>
                <w:szCs w:val="16"/>
                <w:lang w:val="es-SV" w:eastAsia="es-SV"/>
              </w:rPr>
            </w:pPr>
          </w:p>
          <w:p w14:paraId="30FD8B8C" w14:textId="09DF5307" w:rsidR="00401E94" w:rsidRPr="00A50131" w:rsidRDefault="00401E94" w:rsidP="009F2A15">
            <w:pPr>
              <w:suppressAutoHyphens/>
              <w:rPr>
                <w:rFonts w:ascii="Times New Roman" w:eastAsia="Times New Roman" w:hAnsi="Times New Roman" w:cs="Times New Roman"/>
                <w:color w:val="000000"/>
                <w:sz w:val="16"/>
                <w:szCs w:val="16"/>
                <w:lang w:val="es-SV" w:eastAsia="es-SV"/>
              </w:rPr>
            </w:pPr>
          </w:p>
          <w:p w14:paraId="5780ECDD" w14:textId="77777777" w:rsidR="00401E94" w:rsidRPr="00A50131" w:rsidRDefault="00401E94" w:rsidP="009F2A15">
            <w:pPr>
              <w:suppressAutoHyphens/>
              <w:rPr>
                <w:rFonts w:ascii="Times New Roman" w:eastAsia="Times New Roman" w:hAnsi="Times New Roman" w:cs="Times New Roman"/>
                <w:color w:val="000000"/>
                <w:sz w:val="16"/>
                <w:szCs w:val="16"/>
                <w:lang w:val="es-SV" w:eastAsia="es-SV"/>
              </w:rPr>
            </w:pPr>
          </w:p>
          <w:p w14:paraId="69306952"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p>
          <w:p w14:paraId="0145675A"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p>
        </w:tc>
        <w:tc>
          <w:tcPr>
            <w:tcW w:w="1109" w:type="dxa"/>
            <w:vAlign w:val="center"/>
          </w:tcPr>
          <w:p w14:paraId="5E9AA523" w14:textId="080BB268" w:rsidR="00702006"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Cuatrimestral</w:t>
            </w:r>
          </w:p>
          <w:p w14:paraId="67064CB3" w14:textId="77777777" w:rsidR="00954B8F" w:rsidRPr="00A50131" w:rsidRDefault="00954B8F" w:rsidP="009F2A15">
            <w:pPr>
              <w:suppressAutoHyphens/>
              <w:rPr>
                <w:rFonts w:ascii="Times New Roman" w:eastAsia="Times New Roman" w:hAnsi="Times New Roman" w:cs="Times New Roman"/>
                <w:color w:val="000000"/>
                <w:sz w:val="16"/>
                <w:szCs w:val="16"/>
                <w:lang w:val="es-SV" w:eastAsia="es-SV"/>
              </w:rPr>
            </w:pPr>
          </w:p>
          <w:p w14:paraId="43C7E445" w14:textId="668D1683" w:rsidR="00401E94" w:rsidRPr="00A50131" w:rsidRDefault="00401E94" w:rsidP="009F2A15">
            <w:pPr>
              <w:suppressAutoHyphens/>
              <w:rPr>
                <w:rFonts w:ascii="Times New Roman" w:eastAsia="Times New Roman" w:hAnsi="Times New Roman" w:cs="Times New Roman"/>
                <w:color w:val="000000"/>
                <w:sz w:val="16"/>
                <w:szCs w:val="16"/>
                <w:lang w:val="es-SV" w:eastAsia="es-SV"/>
              </w:rPr>
            </w:pPr>
          </w:p>
          <w:p w14:paraId="4DA58B90" w14:textId="77777777" w:rsidR="00401E94" w:rsidRPr="00A50131" w:rsidRDefault="00401E94" w:rsidP="009F2A15">
            <w:pPr>
              <w:suppressAutoHyphens/>
              <w:rPr>
                <w:rFonts w:ascii="Times New Roman" w:eastAsia="Times New Roman" w:hAnsi="Times New Roman" w:cs="Times New Roman"/>
                <w:color w:val="000000"/>
                <w:sz w:val="16"/>
                <w:szCs w:val="16"/>
                <w:lang w:val="es-SV" w:eastAsia="es-SV"/>
              </w:rPr>
            </w:pPr>
          </w:p>
          <w:p w14:paraId="6DBE0774"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p>
          <w:p w14:paraId="2E30ED58"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p>
        </w:tc>
        <w:tc>
          <w:tcPr>
            <w:tcW w:w="1183" w:type="dxa"/>
          </w:tcPr>
          <w:p w14:paraId="260E1AB8"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lang w:val="es-SV" w:eastAsia="es-SV"/>
              </w:rPr>
              <w:t>Trimestral</w:t>
            </w:r>
          </w:p>
        </w:tc>
      </w:tr>
      <w:tr w:rsidR="001E6979" w:rsidRPr="0020132C" w14:paraId="76A4EB57" w14:textId="77777777" w:rsidTr="00270DD9">
        <w:trPr>
          <w:trHeight w:val="747"/>
        </w:trPr>
        <w:tc>
          <w:tcPr>
            <w:tcW w:w="742" w:type="dxa"/>
          </w:tcPr>
          <w:p w14:paraId="245D0836"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20"/>
                <w:szCs w:val="24"/>
                <w:lang w:val="es-EC"/>
              </w:rPr>
              <w:t>D10</w:t>
            </w:r>
          </w:p>
        </w:tc>
        <w:tc>
          <w:tcPr>
            <w:tcW w:w="988" w:type="dxa"/>
          </w:tcPr>
          <w:p w14:paraId="2010CBBF" w14:textId="77777777" w:rsidR="00702006" w:rsidRPr="007E4A18" w:rsidRDefault="00702006" w:rsidP="009F2A15">
            <w:pPr>
              <w:suppressAutoHyphens/>
              <w:rPr>
                <w:rFonts w:ascii="Times New Roman" w:eastAsia="Times New Roman" w:hAnsi="Times New Roman" w:cs="Times New Roman"/>
                <w:bCs/>
                <w:sz w:val="16"/>
                <w:szCs w:val="16"/>
                <w:highlight w:val="green"/>
                <w:lang w:val="es-SV" w:eastAsia="es-SV"/>
              </w:rPr>
            </w:pPr>
            <w:r w:rsidRPr="001F645E">
              <w:rPr>
                <w:rFonts w:ascii="Times New Roman" w:eastAsia="Times New Roman" w:hAnsi="Times New Roman" w:cs="Times New Roman"/>
                <w:bCs/>
                <w:color w:val="000000"/>
                <w:sz w:val="16"/>
                <w:szCs w:val="16"/>
                <w:lang w:val="es-SV" w:eastAsia="es-SV"/>
              </w:rPr>
              <w:t>Tipo de agroquímicos que aplica</w:t>
            </w:r>
          </w:p>
        </w:tc>
        <w:tc>
          <w:tcPr>
            <w:tcW w:w="1006" w:type="dxa"/>
          </w:tcPr>
          <w:p w14:paraId="3F6526D8" w14:textId="77777777" w:rsidR="00702006" w:rsidRPr="00A50131" w:rsidRDefault="00702006" w:rsidP="009F2A15">
            <w:pPr>
              <w:rPr>
                <w:rFonts w:ascii="Times New Roman" w:eastAsia="Times New Roman" w:hAnsi="Times New Roman" w:cs="Times New Roman"/>
                <w:color w:val="000000"/>
                <w:sz w:val="16"/>
                <w:szCs w:val="16"/>
                <w:lang w:val="es-ES" w:eastAsia="es-SV"/>
              </w:rPr>
            </w:pPr>
            <w:r w:rsidRPr="00A50131">
              <w:rPr>
                <w:rFonts w:ascii="Times New Roman" w:eastAsia="Times New Roman" w:hAnsi="Times New Roman" w:cs="Times New Roman"/>
                <w:color w:val="000000"/>
                <w:sz w:val="16"/>
                <w:szCs w:val="16"/>
                <w:lang w:val="es-SV" w:eastAsia="es-SV"/>
              </w:rPr>
              <w:t>No aplica</w:t>
            </w:r>
          </w:p>
          <w:p w14:paraId="268FF8BF"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p>
        </w:tc>
        <w:tc>
          <w:tcPr>
            <w:tcW w:w="1140" w:type="dxa"/>
          </w:tcPr>
          <w:p w14:paraId="284C6044" w14:textId="77777777" w:rsidR="00702006" w:rsidRDefault="00702006" w:rsidP="009F2A15">
            <w:pPr>
              <w:ind w:firstLine="10"/>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Un solo tipo de agroquímicos</w:t>
            </w:r>
          </w:p>
          <w:p w14:paraId="5055E96B" w14:textId="71CB07DA" w:rsidR="0029693D" w:rsidRDefault="0029693D" w:rsidP="009F2A15">
            <w:pPr>
              <w:ind w:firstLine="10"/>
              <w:rPr>
                <w:rFonts w:ascii="Times New Roman" w:eastAsia="Times New Roman" w:hAnsi="Times New Roman" w:cs="Times New Roman"/>
                <w:color w:val="000000"/>
                <w:sz w:val="16"/>
                <w:szCs w:val="16"/>
                <w:lang w:val="es-SV" w:eastAsia="es-SV"/>
              </w:rPr>
            </w:pPr>
            <w:r>
              <w:rPr>
                <w:rFonts w:ascii="Times New Roman" w:eastAsia="Times New Roman" w:hAnsi="Times New Roman" w:cs="Times New Roman"/>
                <w:color w:val="000000"/>
                <w:sz w:val="16"/>
                <w:szCs w:val="16"/>
                <w:lang w:val="es-SV" w:eastAsia="es-SV"/>
              </w:rPr>
              <w:t>(Fertilizantes)</w:t>
            </w:r>
          </w:p>
          <w:p w14:paraId="7C468DC7" w14:textId="77777777" w:rsidR="001F645E" w:rsidRPr="00A50131" w:rsidRDefault="001F645E" w:rsidP="009F2A15">
            <w:pPr>
              <w:ind w:firstLine="10"/>
              <w:rPr>
                <w:rFonts w:ascii="Times New Roman" w:eastAsia="Times New Roman" w:hAnsi="Times New Roman" w:cs="Times New Roman"/>
                <w:color w:val="000000"/>
                <w:sz w:val="16"/>
                <w:szCs w:val="16"/>
                <w:lang w:val="es-SV" w:eastAsia="es-SV"/>
              </w:rPr>
            </w:pPr>
          </w:p>
        </w:tc>
        <w:tc>
          <w:tcPr>
            <w:tcW w:w="998" w:type="dxa"/>
            <w:vAlign w:val="center"/>
          </w:tcPr>
          <w:p w14:paraId="16EFC330" w14:textId="77777777" w:rsidR="00702006"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Dos tipos de agroquímicos</w:t>
            </w:r>
          </w:p>
          <w:p w14:paraId="2C19A2ED" w14:textId="71D82634" w:rsidR="0029693D" w:rsidRDefault="0029693D" w:rsidP="009F2A15">
            <w:pPr>
              <w:suppressAutoHyphens/>
              <w:rPr>
                <w:rFonts w:ascii="Times New Roman" w:eastAsia="Times New Roman" w:hAnsi="Times New Roman" w:cs="Times New Roman"/>
                <w:color w:val="000000"/>
                <w:sz w:val="16"/>
                <w:szCs w:val="16"/>
                <w:lang w:val="es-SV" w:eastAsia="es-SV"/>
              </w:rPr>
            </w:pPr>
            <w:r>
              <w:rPr>
                <w:rFonts w:ascii="Times New Roman" w:eastAsia="Times New Roman" w:hAnsi="Times New Roman" w:cs="Times New Roman"/>
                <w:color w:val="000000"/>
                <w:sz w:val="16"/>
                <w:szCs w:val="16"/>
                <w:lang w:val="es-SV" w:eastAsia="es-SV"/>
              </w:rPr>
              <w:t>(</w:t>
            </w:r>
            <w:proofErr w:type="spellStart"/>
            <w:r>
              <w:rPr>
                <w:rFonts w:ascii="Times New Roman" w:eastAsia="Times New Roman" w:hAnsi="Times New Roman" w:cs="Times New Roman"/>
                <w:color w:val="000000"/>
                <w:sz w:val="16"/>
                <w:szCs w:val="16"/>
                <w:lang w:val="es-SV" w:eastAsia="es-SV"/>
              </w:rPr>
              <w:t>Fertilizantes+fungicidas</w:t>
            </w:r>
            <w:proofErr w:type="spellEnd"/>
            <w:r>
              <w:rPr>
                <w:rFonts w:ascii="Times New Roman" w:eastAsia="Times New Roman" w:hAnsi="Times New Roman" w:cs="Times New Roman"/>
                <w:color w:val="000000"/>
                <w:sz w:val="16"/>
                <w:szCs w:val="16"/>
                <w:lang w:val="es-SV" w:eastAsia="es-SV"/>
              </w:rPr>
              <w:t>)</w:t>
            </w:r>
          </w:p>
          <w:p w14:paraId="11766474" w14:textId="77777777" w:rsidR="0029693D" w:rsidRDefault="0029693D" w:rsidP="009F2A15">
            <w:pPr>
              <w:suppressAutoHyphens/>
              <w:rPr>
                <w:rFonts w:ascii="Times New Roman" w:eastAsia="Times New Roman" w:hAnsi="Times New Roman" w:cs="Times New Roman"/>
                <w:color w:val="000000"/>
                <w:sz w:val="16"/>
                <w:szCs w:val="16"/>
                <w:lang w:val="es-SV" w:eastAsia="es-SV"/>
              </w:rPr>
            </w:pPr>
          </w:p>
          <w:p w14:paraId="7DB88212" w14:textId="72062F9A" w:rsidR="0029693D" w:rsidRPr="00A50131" w:rsidRDefault="0029693D" w:rsidP="009F2A15">
            <w:pPr>
              <w:suppressAutoHyphens/>
              <w:rPr>
                <w:rFonts w:ascii="Times New Roman" w:eastAsia="Times New Roman" w:hAnsi="Times New Roman" w:cs="Times New Roman"/>
                <w:color w:val="000000"/>
                <w:sz w:val="16"/>
                <w:szCs w:val="16"/>
                <w:lang w:val="es-SV" w:eastAsia="es-SV"/>
              </w:rPr>
            </w:pPr>
          </w:p>
        </w:tc>
        <w:tc>
          <w:tcPr>
            <w:tcW w:w="1109" w:type="dxa"/>
            <w:vAlign w:val="center"/>
          </w:tcPr>
          <w:p w14:paraId="321DCFCE" w14:textId="70DBB162" w:rsidR="00702006"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Tres tipos de agroquímicos</w:t>
            </w:r>
          </w:p>
          <w:p w14:paraId="3EEBB14D" w14:textId="0C3E9C65" w:rsidR="0029693D" w:rsidRDefault="0029693D" w:rsidP="009F2A15">
            <w:pPr>
              <w:suppressAutoHyphens/>
              <w:rPr>
                <w:rFonts w:ascii="Times New Roman" w:eastAsia="Times New Roman" w:hAnsi="Times New Roman" w:cs="Times New Roman"/>
                <w:color w:val="000000"/>
                <w:sz w:val="16"/>
                <w:szCs w:val="16"/>
                <w:lang w:val="es-SV" w:eastAsia="es-SV"/>
              </w:rPr>
            </w:pPr>
            <w:r>
              <w:rPr>
                <w:rFonts w:ascii="Times New Roman" w:eastAsia="Times New Roman" w:hAnsi="Times New Roman" w:cs="Times New Roman"/>
                <w:color w:val="000000"/>
                <w:sz w:val="16"/>
                <w:szCs w:val="16"/>
                <w:lang w:val="es-SV" w:eastAsia="es-SV"/>
              </w:rPr>
              <w:t>(</w:t>
            </w:r>
            <w:proofErr w:type="spellStart"/>
            <w:r>
              <w:rPr>
                <w:rFonts w:ascii="Times New Roman" w:eastAsia="Times New Roman" w:hAnsi="Times New Roman" w:cs="Times New Roman"/>
                <w:color w:val="000000"/>
                <w:sz w:val="16"/>
                <w:szCs w:val="16"/>
                <w:lang w:val="es-SV" w:eastAsia="es-SV"/>
              </w:rPr>
              <w:t>Fertilizantes+fungicidas+herbicidas</w:t>
            </w:r>
            <w:proofErr w:type="spellEnd"/>
            <w:r>
              <w:rPr>
                <w:rFonts w:ascii="Times New Roman" w:eastAsia="Times New Roman" w:hAnsi="Times New Roman" w:cs="Times New Roman"/>
                <w:color w:val="000000"/>
                <w:sz w:val="16"/>
                <w:szCs w:val="16"/>
                <w:lang w:val="es-SV" w:eastAsia="es-SV"/>
              </w:rPr>
              <w:t>)</w:t>
            </w:r>
          </w:p>
          <w:p w14:paraId="48AB5AF7" w14:textId="77777777" w:rsidR="0029693D" w:rsidRDefault="0029693D" w:rsidP="009F2A15">
            <w:pPr>
              <w:suppressAutoHyphens/>
              <w:rPr>
                <w:rFonts w:ascii="Times New Roman" w:eastAsia="Times New Roman" w:hAnsi="Times New Roman" w:cs="Times New Roman"/>
                <w:color w:val="000000"/>
                <w:sz w:val="16"/>
                <w:szCs w:val="16"/>
                <w:lang w:val="es-SV" w:eastAsia="es-SV"/>
              </w:rPr>
            </w:pPr>
          </w:p>
          <w:p w14:paraId="16BC603A" w14:textId="77777777" w:rsidR="0029693D" w:rsidRPr="00A50131" w:rsidRDefault="0029693D" w:rsidP="009F2A15">
            <w:pPr>
              <w:suppressAutoHyphens/>
              <w:rPr>
                <w:rFonts w:ascii="Times New Roman" w:eastAsia="Times New Roman" w:hAnsi="Times New Roman" w:cs="Times New Roman"/>
                <w:color w:val="000000"/>
                <w:sz w:val="16"/>
                <w:szCs w:val="16"/>
                <w:lang w:val="es-SV" w:eastAsia="es-SV"/>
              </w:rPr>
            </w:pPr>
          </w:p>
          <w:p w14:paraId="3CB9EAB4"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p>
          <w:p w14:paraId="436DBF33"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p>
        </w:tc>
        <w:tc>
          <w:tcPr>
            <w:tcW w:w="1183" w:type="dxa"/>
          </w:tcPr>
          <w:p w14:paraId="42501EF0" w14:textId="77777777" w:rsidR="00702006"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Más de tres tipos de agroquímicos</w:t>
            </w:r>
          </w:p>
          <w:p w14:paraId="16BFAC04" w14:textId="5968FBC7" w:rsidR="0029693D" w:rsidRPr="00A50131" w:rsidRDefault="0029693D" w:rsidP="0029693D">
            <w:pPr>
              <w:suppressAutoHyphens/>
              <w:rPr>
                <w:rFonts w:ascii="Times New Roman" w:eastAsia="Times New Roman" w:hAnsi="Times New Roman" w:cs="Times New Roman"/>
                <w:color w:val="000000"/>
                <w:sz w:val="16"/>
                <w:szCs w:val="16"/>
                <w:lang w:val="es-SV" w:eastAsia="es-SV"/>
              </w:rPr>
            </w:pPr>
            <w:r>
              <w:rPr>
                <w:rFonts w:ascii="Times New Roman" w:eastAsia="Times New Roman" w:hAnsi="Times New Roman" w:cs="Times New Roman"/>
                <w:color w:val="000000"/>
                <w:sz w:val="16"/>
                <w:szCs w:val="16"/>
                <w:lang w:val="es-SV" w:eastAsia="es-SV"/>
              </w:rPr>
              <w:t>(</w:t>
            </w:r>
            <w:proofErr w:type="spellStart"/>
            <w:r>
              <w:rPr>
                <w:rFonts w:ascii="Times New Roman" w:eastAsia="Times New Roman" w:hAnsi="Times New Roman" w:cs="Times New Roman"/>
                <w:color w:val="000000"/>
                <w:sz w:val="16"/>
                <w:szCs w:val="16"/>
                <w:lang w:val="es-SV" w:eastAsia="es-SV"/>
              </w:rPr>
              <w:t>Fertilizantes+fungicidas+herbicidas+insecticidas</w:t>
            </w:r>
            <w:proofErr w:type="spellEnd"/>
            <w:r>
              <w:rPr>
                <w:rFonts w:ascii="Times New Roman" w:eastAsia="Times New Roman" w:hAnsi="Times New Roman" w:cs="Times New Roman"/>
                <w:color w:val="000000"/>
                <w:sz w:val="16"/>
                <w:szCs w:val="16"/>
                <w:lang w:val="es-SV" w:eastAsia="es-SV"/>
              </w:rPr>
              <w:t>)</w:t>
            </w:r>
          </w:p>
          <w:p w14:paraId="5236CC3A" w14:textId="77777777" w:rsidR="0029693D" w:rsidRPr="00A50131" w:rsidRDefault="0029693D" w:rsidP="0029693D">
            <w:pPr>
              <w:suppressAutoHyphens/>
              <w:rPr>
                <w:rFonts w:ascii="Times New Roman" w:eastAsia="Times New Roman" w:hAnsi="Times New Roman" w:cs="Times New Roman"/>
                <w:color w:val="000000"/>
                <w:sz w:val="16"/>
                <w:szCs w:val="16"/>
                <w:lang w:val="es-SV" w:eastAsia="es-SV"/>
              </w:rPr>
            </w:pPr>
          </w:p>
          <w:p w14:paraId="644CF020" w14:textId="77777777" w:rsidR="0029693D" w:rsidRPr="00A50131" w:rsidRDefault="0029693D" w:rsidP="009F2A15">
            <w:pPr>
              <w:suppressAutoHyphens/>
              <w:rPr>
                <w:rFonts w:ascii="Times New Roman" w:eastAsia="Times New Roman" w:hAnsi="Times New Roman" w:cs="Times New Roman"/>
                <w:color w:val="000000"/>
                <w:sz w:val="16"/>
                <w:szCs w:val="16"/>
                <w:lang w:val="es-SV" w:eastAsia="es-SV"/>
              </w:rPr>
            </w:pPr>
          </w:p>
        </w:tc>
      </w:tr>
      <w:tr w:rsidR="001E6979" w:rsidRPr="0020132C" w14:paraId="3C8ACC86" w14:textId="77777777" w:rsidTr="00270DD9">
        <w:trPr>
          <w:trHeight w:val="244"/>
        </w:trPr>
        <w:tc>
          <w:tcPr>
            <w:tcW w:w="742" w:type="dxa"/>
          </w:tcPr>
          <w:p w14:paraId="2FE56224"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20"/>
                <w:szCs w:val="24"/>
                <w:lang w:val="es-EC"/>
              </w:rPr>
              <w:t>D11</w:t>
            </w:r>
          </w:p>
        </w:tc>
        <w:tc>
          <w:tcPr>
            <w:tcW w:w="988" w:type="dxa"/>
          </w:tcPr>
          <w:p w14:paraId="0DF2CA89" w14:textId="77777777" w:rsidR="00702006" w:rsidRPr="00A50131" w:rsidRDefault="00702006" w:rsidP="009F2A15">
            <w:pPr>
              <w:suppressAutoHyphens/>
              <w:rPr>
                <w:rFonts w:ascii="Times New Roman" w:eastAsia="Times New Roman" w:hAnsi="Times New Roman" w:cs="Times New Roman"/>
                <w:bCs/>
                <w:color w:val="000000"/>
                <w:sz w:val="16"/>
                <w:szCs w:val="16"/>
                <w:lang w:eastAsia="es-EC"/>
              </w:rPr>
            </w:pPr>
            <w:r w:rsidRPr="00A50131">
              <w:rPr>
                <w:rFonts w:ascii="Times New Roman" w:eastAsia="Times New Roman" w:hAnsi="Times New Roman" w:cs="Times New Roman"/>
                <w:bCs/>
                <w:color w:val="000000"/>
                <w:sz w:val="16"/>
                <w:szCs w:val="16"/>
                <w:lang w:val="es-SV" w:eastAsia="es-SV"/>
              </w:rPr>
              <w:t>Gestión de Insectos Plagas / enfermedades</w:t>
            </w:r>
          </w:p>
        </w:tc>
        <w:tc>
          <w:tcPr>
            <w:tcW w:w="1006" w:type="dxa"/>
            <w:vAlign w:val="center"/>
          </w:tcPr>
          <w:p w14:paraId="750933C7"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Control integrado</w:t>
            </w:r>
          </w:p>
          <w:p w14:paraId="11134AF4" w14:textId="77777777" w:rsidR="00401E94" w:rsidRPr="00A50131" w:rsidRDefault="00401E94" w:rsidP="009F2A15">
            <w:pPr>
              <w:suppressAutoHyphens/>
              <w:rPr>
                <w:rFonts w:ascii="Times New Roman" w:eastAsia="Times New Roman" w:hAnsi="Times New Roman" w:cs="Times New Roman"/>
                <w:color w:val="000000"/>
                <w:sz w:val="16"/>
                <w:szCs w:val="16"/>
                <w:lang w:val="es-SV" w:eastAsia="es-SV"/>
              </w:rPr>
            </w:pPr>
          </w:p>
          <w:p w14:paraId="27F89D05" w14:textId="77777777" w:rsidR="00401E94" w:rsidRPr="00A50131" w:rsidRDefault="00401E94" w:rsidP="009F2A15">
            <w:pPr>
              <w:suppressAutoHyphens/>
              <w:rPr>
                <w:rFonts w:ascii="Times New Roman" w:eastAsia="Times New Roman" w:hAnsi="Times New Roman" w:cs="Times New Roman"/>
                <w:color w:val="000000"/>
                <w:sz w:val="16"/>
                <w:szCs w:val="16"/>
                <w:lang w:val="es-SV" w:eastAsia="es-SV"/>
              </w:rPr>
            </w:pPr>
          </w:p>
          <w:p w14:paraId="365099E0" w14:textId="2C2F2704" w:rsidR="00401E94" w:rsidRPr="00A50131" w:rsidRDefault="00401E94" w:rsidP="009F2A15">
            <w:pPr>
              <w:suppressAutoHyphens/>
              <w:rPr>
                <w:rFonts w:ascii="Times New Roman" w:eastAsia="Times New Roman" w:hAnsi="Times New Roman" w:cs="Times New Roman"/>
                <w:color w:val="000000"/>
                <w:sz w:val="16"/>
                <w:szCs w:val="16"/>
                <w:lang w:val="es-SV" w:eastAsia="es-SV"/>
              </w:rPr>
            </w:pPr>
          </w:p>
        </w:tc>
        <w:tc>
          <w:tcPr>
            <w:tcW w:w="1140" w:type="dxa"/>
          </w:tcPr>
          <w:p w14:paraId="502F69A8" w14:textId="77777777" w:rsidR="00702006" w:rsidRPr="00A50131" w:rsidRDefault="00401E94"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Control biológico</w:t>
            </w:r>
          </w:p>
          <w:p w14:paraId="4D2BF161" w14:textId="6E2B8F8D" w:rsidR="00401E94" w:rsidRPr="00A50131" w:rsidRDefault="00401E94" w:rsidP="009F2A15">
            <w:pPr>
              <w:suppressAutoHyphens/>
              <w:rPr>
                <w:rFonts w:ascii="Times New Roman" w:eastAsia="Times New Roman" w:hAnsi="Times New Roman" w:cs="Times New Roman"/>
                <w:color w:val="000000"/>
                <w:sz w:val="16"/>
                <w:szCs w:val="16"/>
                <w:lang w:val="es-SV" w:eastAsia="es-SV"/>
              </w:rPr>
            </w:pPr>
          </w:p>
        </w:tc>
        <w:tc>
          <w:tcPr>
            <w:tcW w:w="998" w:type="dxa"/>
            <w:vAlign w:val="center"/>
          </w:tcPr>
          <w:p w14:paraId="5DEAF0E7"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Control cultural</w:t>
            </w:r>
          </w:p>
          <w:p w14:paraId="49259EB9" w14:textId="77777777" w:rsidR="00401E94" w:rsidRPr="00A50131" w:rsidRDefault="00401E94" w:rsidP="009F2A15">
            <w:pPr>
              <w:suppressAutoHyphens/>
              <w:rPr>
                <w:rFonts w:ascii="Times New Roman" w:eastAsia="Times New Roman" w:hAnsi="Times New Roman" w:cs="Times New Roman"/>
                <w:color w:val="000000"/>
                <w:sz w:val="16"/>
                <w:szCs w:val="16"/>
                <w:lang w:val="es-SV" w:eastAsia="es-SV"/>
              </w:rPr>
            </w:pPr>
          </w:p>
          <w:p w14:paraId="16C9DC25" w14:textId="77777777" w:rsidR="00401E94" w:rsidRPr="00A50131" w:rsidRDefault="00401E94" w:rsidP="009F2A15">
            <w:pPr>
              <w:suppressAutoHyphens/>
              <w:rPr>
                <w:rFonts w:ascii="Times New Roman" w:eastAsia="Times New Roman" w:hAnsi="Times New Roman" w:cs="Times New Roman"/>
                <w:color w:val="000000"/>
                <w:sz w:val="16"/>
                <w:szCs w:val="16"/>
                <w:lang w:val="es-SV" w:eastAsia="es-SV"/>
              </w:rPr>
            </w:pPr>
          </w:p>
          <w:p w14:paraId="29D7E943" w14:textId="4347064F" w:rsidR="00401E94" w:rsidRPr="00A50131" w:rsidRDefault="00401E94" w:rsidP="009F2A15">
            <w:pPr>
              <w:suppressAutoHyphens/>
              <w:rPr>
                <w:rFonts w:ascii="Times New Roman" w:eastAsia="Times New Roman" w:hAnsi="Times New Roman" w:cs="Times New Roman"/>
                <w:color w:val="000000"/>
                <w:sz w:val="16"/>
                <w:szCs w:val="16"/>
                <w:lang w:val="es-SV" w:eastAsia="es-SV"/>
              </w:rPr>
            </w:pPr>
          </w:p>
        </w:tc>
        <w:tc>
          <w:tcPr>
            <w:tcW w:w="1109" w:type="dxa"/>
            <w:vAlign w:val="center"/>
          </w:tcPr>
          <w:p w14:paraId="5B1C6CB4" w14:textId="590F29F1" w:rsidR="00702006" w:rsidRPr="00A50131"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Control genético</w:t>
            </w:r>
          </w:p>
          <w:p w14:paraId="35C8ECBA" w14:textId="782E5DCE" w:rsidR="00401E94" w:rsidRPr="00A50131" w:rsidRDefault="00401E94" w:rsidP="009F2A15">
            <w:pPr>
              <w:suppressAutoHyphens/>
              <w:rPr>
                <w:rFonts w:ascii="Times New Roman" w:eastAsia="Times New Roman" w:hAnsi="Times New Roman" w:cs="Times New Roman"/>
                <w:color w:val="000000"/>
                <w:sz w:val="16"/>
                <w:szCs w:val="16"/>
                <w:lang w:val="es-SV" w:eastAsia="es-SV"/>
              </w:rPr>
            </w:pPr>
          </w:p>
          <w:p w14:paraId="25D1978E" w14:textId="77777777" w:rsidR="00401E94" w:rsidRPr="00A50131" w:rsidRDefault="00401E94" w:rsidP="009F2A15">
            <w:pPr>
              <w:suppressAutoHyphens/>
              <w:rPr>
                <w:rFonts w:ascii="Times New Roman" w:eastAsia="Times New Roman" w:hAnsi="Times New Roman" w:cs="Times New Roman"/>
                <w:color w:val="000000"/>
                <w:sz w:val="16"/>
                <w:szCs w:val="16"/>
                <w:lang w:val="es-SV" w:eastAsia="es-SV"/>
              </w:rPr>
            </w:pPr>
          </w:p>
          <w:p w14:paraId="6C832C86"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p>
        </w:tc>
        <w:tc>
          <w:tcPr>
            <w:tcW w:w="1183" w:type="dxa"/>
          </w:tcPr>
          <w:p w14:paraId="7F500989" w14:textId="68B9E3B8" w:rsidR="00401E94" w:rsidRPr="00A50131"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Control químico</w:t>
            </w:r>
          </w:p>
        </w:tc>
      </w:tr>
      <w:tr w:rsidR="001E6979" w:rsidRPr="0020132C" w14:paraId="0B3ECFE7" w14:textId="77777777" w:rsidTr="00270DD9">
        <w:trPr>
          <w:trHeight w:val="244"/>
        </w:trPr>
        <w:tc>
          <w:tcPr>
            <w:tcW w:w="742" w:type="dxa"/>
          </w:tcPr>
          <w:p w14:paraId="33D4FEFB"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20"/>
                <w:szCs w:val="24"/>
                <w:lang w:val="es-EC"/>
              </w:rPr>
              <w:t>D12</w:t>
            </w:r>
          </w:p>
        </w:tc>
        <w:tc>
          <w:tcPr>
            <w:tcW w:w="988" w:type="dxa"/>
          </w:tcPr>
          <w:p w14:paraId="0D46B5E8" w14:textId="77777777" w:rsidR="00702006" w:rsidRPr="00A50131" w:rsidRDefault="00702006" w:rsidP="009F2A15">
            <w:pPr>
              <w:suppressAutoHyphens/>
              <w:rPr>
                <w:rFonts w:ascii="Times New Roman" w:eastAsia="Times New Roman" w:hAnsi="Times New Roman" w:cs="Times New Roman"/>
                <w:bCs/>
                <w:color w:val="000000"/>
                <w:sz w:val="16"/>
                <w:szCs w:val="16"/>
                <w:lang w:val="es-SV" w:eastAsia="es-SV"/>
              </w:rPr>
            </w:pPr>
            <w:r w:rsidRPr="00A50131">
              <w:rPr>
                <w:rFonts w:ascii="Times New Roman" w:eastAsia="Times New Roman" w:hAnsi="Times New Roman" w:cs="Times New Roman"/>
                <w:bCs/>
                <w:color w:val="000000"/>
                <w:sz w:val="16"/>
                <w:szCs w:val="16"/>
                <w:lang w:val="es-SV" w:eastAsia="es-SV"/>
              </w:rPr>
              <w:t xml:space="preserve">Manejo Integrado de Plagas </w:t>
            </w:r>
          </w:p>
        </w:tc>
        <w:tc>
          <w:tcPr>
            <w:tcW w:w="1006" w:type="dxa"/>
            <w:vAlign w:val="center"/>
          </w:tcPr>
          <w:p w14:paraId="6CBD4D23"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Muy frecuente</w:t>
            </w:r>
          </w:p>
          <w:p w14:paraId="354518F9"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p>
        </w:tc>
        <w:tc>
          <w:tcPr>
            <w:tcW w:w="1140" w:type="dxa"/>
            <w:vAlign w:val="center"/>
          </w:tcPr>
          <w:p w14:paraId="36DBD99B"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Frecuente</w:t>
            </w:r>
          </w:p>
          <w:p w14:paraId="2B37DE49"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p>
        </w:tc>
        <w:tc>
          <w:tcPr>
            <w:tcW w:w="998" w:type="dxa"/>
          </w:tcPr>
          <w:p w14:paraId="19575B3B"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Medianamente Frecuente</w:t>
            </w:r>
          </w:p>
        </w:tc>
        <w:tc>
          <w:tcPr>
            <w:tcW w:w="1109" w:type="dxa"/>
            <w:vAlign w:val="center"/>
          </w:tcPr>
          <w:p w14:paraId="4753AF90"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Poco frecuente</w:t>
            </w:r>
          </w:p>
          <w:p w14:paraId="70830BF0"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p>
        </w:tc>
        <w:tc>
          <w:tcPr>
            <w:tcW w:w="1183" w:type="dxa"/>
          </w:tcPr>
          <w:p w14:paraId="6E6DF437" w14:textId="77777777" w:rsidR="00702006" w:rsidRPr="00A50131" w:rsidRDefault="00702006" w:rsidP="009F2A15">
            <w:pPr>
              <w:suppressAutoHyphens/>
              <w:rPr>
                <w:rFonts w:ascii="Times New Roman" w:eastAsia="Times New Roman" w:hAnsi="Times New Roman" w:cs="Times New Roman"/>
                <w:color w:val="000000"/>
                <w:sz w:val="16"/>
                <w:szCs w:val="16"/>
                <w:lang w:val="es-SV" w:eastAsia="es-SV"/>
              </w:rPr>
            </w:pPr>
            <w:r w:rsidRPr="00A50131">
              <w:rPr>
                <w:rFonts w:ascii="Times New Roman" w:eastAsia="Times New Roman" w:hAnsi="Times New Roman" w:cs="Times New Roman"/>
                <w:color w:val="000000"/>
                <w:sz w:val="16"/>
                <w:szCs w:val="16"/>
                <w:lang w:val="es-SV" w:eastAsia="es-SV"/>
              </w:rPr>
              <w:t>No realiza</w:t>
            </w:r>
          </w:p>
        </w:tc>
      </w:tr>
      <w:tr w:rsidR="001E6979" w:rsidRPr="0020132C" w14:paraId="6FC01AEE" w14:textId="77777777" w:rsidTr="0029693D">
        <w:trPr>
          <w:trHeight w:val="552"/>
        </w:trPr>
        <w:tc>
          <w:tcPr>
            <w:tcW w:w="742" w:type="dxa"/>
          </w:tcPr>
          <w:p w14:paraId="03BA9661" w14:textId="77777777" w:rsidR="00702006" w:rsidRPr="00A50131" w:rsidRDefault="00702006" w:rsidP="009F2A15">
            <w:pPr>
              <w:suppressAutoHyphens/>
              <w:rPr>
                <w:rFonts w:ascii="Times New Roman" w:hAnsi="Times New Roman" w:cs="Times New Roman"/>
                <w:color w:val="1A1A1A"/>
                <w:sz w:val="20"/>
                <w:szCs w:val="24"/>
                <w:lang w:val="es-EC"/>
              </w:rPr>
            </w:pPr>
            <w:r w:rsidRPr="00A50131">
              <w:rPr>
                <w:rFonts w:ascii="Times New Roman" w:hAnsi="Times New Roman" w:cs="Times New Roman"/>
                <w:color w:val="1A1A1A"/>
                <w:sz w:val="20"/>
                <w:szCs w:val="24"/>
                <w:lang w:val="es-EC"/>
              </w:rPr>
              <w:t>E1</w:t>
            </w:r>
          </w:p>
        </w:tc>
        <w:tc>
          <w:tcPr>
            <w:tcW w:w="988" w:type="dxa"/>
          </w:tcPr>
          <w:p w14:paraId="2827C954" w14:textId="77777777" w:rsidR="00702006" w:rsidRPr="00A50131" w:rsidRDefault="00702006" w:rsidP="009F2A15">
            <w:pPr>
              <w:suppressAutoHyphens/>
              <w:rPr>
                <w:rFonts w:ascii="Times New Roman" w:eastAsia="Times New Roman" w:hAnsi="Times New Roman" w:cs="Times New Roman"/>
                <w:bCs/>
                <w:color w:val="000000"/>
                <w:sz w:val="16"/>
                <w:szCs w:val="16"/>
                <w:lang w:val="es-SV" w:eastAsia="es-SV"/>
              </w:rPr>
            </w:pPr>
            <w:r w:rsidRPr="00A50131">
              <w:rPr>
                <w:rFonts w:ascii="Times New Roman" w:eastAsia="Times New Roman" w:hAnsi="Times New Roman" w:cs="Times New Roman"/>
                <w:bCs/>
                <w:color w:val="000000"/>
                <w:sz w:val="16"/>
                <w:szCs w:val="16"/>
                <w:lang w:val="es-SV" w:eastAsia="es-SV"/>
              </w:rPr>
              <w:t>Métodos de fertilización</w:t>
            </w:r>
          </w:p>
        </w:tc>
        <w:tc>
          <w:tcPr>
            <w:tcW w:w="1006" w:type="dxa"/>
          </w:tcPr>
          <w:p w14:paraId="196356F0" w14:textId="694667BB" w:rsidR="00702006" w:rsidRPr="008164E2" w:rsidRDefault="00702006" w:rsidP="009F2A15">
            <w:pPr>
              <w:rPr>
                <w:rFonts w:ascii="Times New Roman" w:eastAsia="Times New Roman" w:hAnsi="Times New Roman" w:cs="Times New Roman"/>
                <w:color w:val="000000"/>
                <w:sz w:val="16"/>
                <w:szCs w:val="16"/>
                <w:lang w:eastAsia="es-EC"/>
              </w:rPr>
            </w:pPr>
            <w:r w:rsidRPr="008164E2">
              <w:rPr>
                <w:rFonts w:ascii="Times New Roman" w:eastAsia="Times New Roman" w:hAnsi="Times New Roman" w:cs="Times New Roman"/>
                <w:color w:val="000000"/>
                <w:sz w:val="16"/>
                <w:szCs w:val="16"/>
                <w:lang w:val="es-ES" w:eastAsia="es-SV"/>
              </w:rPr>
              <w:t xml:space="preserve">Sigue </w:t>
            </w:r>
            <w:r w:rsidR="008164E2" w:rsidRPr="008164E2">
              <w:rPr>
                <w:rFonts w:ascii="Times New Roman" w:eastAsia="Times New Roman" w:hAnsi="Times New Roman" w:cs="Times New Roman"/>
                <w:color w:val="000000"/>
                <w:sz w:val="16"/>
                <w:szCs w:val="16"/>
                <w:lang w:val="es-ES" w:eastAsia="es-SV"/>
              </w:rPr>
              <w:t>recomendaciones de casas comerciales</w:t>
            </w:r>
            <w:r w:rsidRPr="008164E2">
              <w:rPr>
                <w:rFonts w:ascii="Times New Roman" w:eastAsia="Times New Roman" w:hAnsi="Times New Roman" w:cs="Times New Roman"/>
                <w:color w:val="000000"/>
                <w:sz w:val="16"/>
                <w:szCs w:val="16"/>
                <w:lang w:val="es-ES" w:eastAsia="es-SV"/>
              </w:rPr>
              <w:t xml:space="preserve"> y </w:t>
            </w:r>
            <w:r w:rsidR="008164E2" w:rsidRPr="008164E2">
              <w:rPr>
                <w:rFonts w:ascii="Times New Roman" w:eastAsia="Times New Roman" w:hAnsi="Times New Roman" w:cs="Times New Roman"/>
                <w:color w:val="000000"/>
                <w:sz w:val="16"/>
                <w:szCs w:val="16"/>
                <w:lang w:val="es-ES" w:eastAsia="es-SV"/>
              </w:rPr>
              <w:t xml:space="preserve">hace </w:t>
            </w:r>
            <w:r w:rsidRPr="008164E2">
              <w:rPr>
                <w:rFonts w:ascii="Times New Roman" w:eastAsia="Times New Roman" w:hAnsi="Times New Roman" w:cs="Times New Roman"/>
                <w:color w:val="000000"/>
                <w:sz w:val="16"/>
                <w:szCs w:val="16"/>
                <w:lang w:val="es-ES" w:eastAsia="es-SV"/>
              </w:rPr>
              <w:t>análisis de suelo</w:t>
            </w:r>
          </w:p>
        </w:tc>
        <w:tc>
          <w:tcPr>
            <w:tcW w:w="1140" w:type="dxa"/>
          </w:tcPr>
          <w:p w14:paraId="130AEA3D" w14:textId="3A85B869" w:rsidR="00702006" w:rsidRPr="008164E2" w:rsidRDefault="00702006" w:rsidP="009F2A15">
            <w:pPr>
              <w:suppressAutoHyphens/>
              <w:rPr>
                <w:rFonts w:ascii="Times New Roman" w:eastAsia="Times New Roman" w:hAnsi="Times New Roman" w:cs="Times New Roman"/>
                <w:color w:val="000000"/>
                <w:sz w:val="16"/>
                <w:szCs w:val="16"/>
                <w:lang w:eastAsia="es-EC"/>
              </w:rPr>
            </w:pPr>
            <w:r w:rsidRPr="008164E2">
              <w:rPr>
                <w:rFonts w:ascii="Times New Roman" w:eastAsia="Times New Roman" w:hAnsi="Times New Roman" w:cs="Times New Roman"/>
                <w:color w:val="000000"/>
                <w:sz w:val="16"/>
                <w:szCs w:val="16"/>
                <w:lang w:val="es-ES" w:eastAsia="es-SV"/>
              </w:rPr>
              <w:t xml:space="preserve">Sigue recomendaciones </w:t>
            </w:r>
            <w:r w:rsidR="008164E2" w:rsidRPr="008164E2">
              <w:rPr>
                <w:rFonts w:ascii="Times New Roman" w:eastAsia="Times New Roman" w:hAnsi="Times New Roman" w:cs="Times New Roman"/>
                <w:color w:val="000000"/>
                <w:sz w:val="16"/>
                <w:szCs w:val="16"/>
                <w:lang w:val="es-ES" w:eastAsia="es-SV"/>
              </w:rPr>
              <w:t>de casas comerciales</w:t>
            </w:r>
          </w:p>
        </w:tc>
        <w:tc>
          <w:tcPr>
            <w:tcW w:w="998" w:type="dxa"/>
            <w:vAlign w:val="center"/>
          </w:tcPr>
          <w:p w14:paraId="70C19535" w14:textId="77777777" w:rsidR="00C86F7D" w:rsidRPr="008164E2" w:rsidRDefault="00702006" w:rsidP="009F2A15">
            <w:pPr>
              <w:suppressAutoHyphens/>
              <w:rPr>
                <w:rFonts w:ascii="Times New Roman" w:eastAsia="Times New Roman" w:hAnsi="Times New Roman" w:cs="Times New Roman"/>
                <w:color w:val="000000"/>
                <w:sz w:val="16"/>
                <w:szCs w:val="16"/>
                <w:lang w:val="es-ES" w:eastAsia="es-SV"/>
              </w:rPr>
            </w:pPr>
            <w:r w:rsidRPr="008164E2">
              <w:rPr>
                <w:rFonts w:ascii="Times New Roman" w:eastAsia="Times New Roman" w:hAnsi="Times New Roman" w:cs="Times New Roman"/>
                <w:color w:val="000000"/>
                <w:sz w:val="16"/>
                <w:szCs w:val="16"/>
                <w:lang w:val="es-ES" w:eastAsia="es-SV"/>
              </w:rPr>
              <w:t>Según el análisis de suelo</w:t>
            </w:r>
          </w:p>
          <w:p w14:paraId="2572CAC8" w14:textId="77777777" w:rsidR="00E72475" w:rsidRPr="008164E2" w:rsidRDefault="00E72475" w:rsidP="009F2A15">
            <w:pPr>
              <w:suppressAutoHyphens/>
              <w:rPr>
                <w:rFonts w:ascii="Times New Roman" w:eastAsia="Times New Roman" w:hAnsi="Times New Roman" w:cs="Times New Roman"/>
                <w:color w:val="000000"/>
                <w:sz w:val="16"/>
                <w:szCs w:val="16"/>
                <w:lang w:eastAsia="es-EC"/>
              </w:rPr>
            </w:pPr>
          </w:p>
          <w:p w14:paraId="2F175517" w14:textId="77777777" w:rsidR="008164E2" w:rsidRPr="008164E2" w:rsidRDefault="008164E2" w:rsidP="009F2A15">
            <w:pPr>
              <w:suppressAutoHyphens/>
              <w:rPr>
                <w:rFonts w:ascii="Times New Roman" w:eastAsia="Times New Roman" w:hAnsi="Times New Roman" w:cs="Times New Roman"/>
                <w:color w:val="000000"/>
                <w:sz w:val="16"/>
                <w:szCs w:val="16"/>
                <w:lang w:eastAsia="es-EC"/>
              </w:rPr>
            </w:pPr>
          </w:p>
          <w:p w14:paraId="3C892B2E" w14:textId="0D60202E" w:rsidR="008164E2" w:rsidRPr="008164E2" w:rsidRDefault="008164E2" w:rsidP="009F2A15">
            <w:pPr>
              <w:suppressAutoHyphens/>
              <w:rPr>
                <w:rFonts w:ascii="Times New Roman" w:eastAsia="Times New Roman" w:hAnsi="Times New Roman" w:cs="Times New Roman"/>
                <w:color w:val="000000"/>
                <w:sz w:val="16"/>
                <w:szCs w:val="16"/>
                <w:lang w:eastAsia="es-EC"/>
              </w:rPr>
            </w:pPr>
          </w:p>
        </w:tc>
        <w:tc>
          <w:tcPr>
            <w:tcW w:w="1109" w:type="dxa"/>
            <w:vAlign w:val="center"/>
          </w:tcPr>
          <w:p w14:paraId="7EEDC89A" w14:textId="2FD21EF1" w:rsidR="00702006" w:rsidRDefault="00702006" w:rsidP="009F2A15">
            <w:pPr>
              <w:suppressAutoHyphens/>
              <w:rPr>
                <w:rFonts w:ascii="Times New Roman" w:eastAsia="Times New Roman" w:hAnsi="Times New Roman" w:cs="Times New Roman"/>
                <w:color w:val="000000"/>
                <w:sz w:val="16"/>
                <w:szCs w:val="16"/>
                <w:lang w:val="es-ES" w:eastAsia="es-SV"/>
              </w:rPr>
            </w:pPr>
            <w:r w:rsidRPr="00A50131">
              <w:rPr>
                <w:rFonts w:ascii="Times New Roman" w:eastAsia="Times New Roman" w:hAnsi="Times New Roman" w:cs="Times New Roman"/>
                <w:color w:val="000000"/>
                <w:sz w:val="16"/>
                <w:szCs w:val="16"/>
                <w:lang w:val="es-ES" w:eastAsia="es-SV"/>
              </w:rPr>
              <w:t>Por presupuesto</w:t>
            </w:r>
          </w:p>
          <w:p w14:paraId="75781594" w14:textId="77777777" w:rsidR="008164E2" w:rsidRDefault="008164E2" w:rsidP="009F2A15">
            <w:pPr>
              <w:suppressAutoHyphens/>
              <w:rPr>
                <w:rFonts w:ascii="Times New Roman" w:eastAsia="Times New Roman" w:hAnsi="Times New Roman" w:cs="Times New Roman"/>
                <w:color w:val="000000"/>
                <w:sz w:val="16"/>
                <w:szCs w:val="16"/>
                <w:lang w:val="es-ES" w:eastAsia="es-SV"/>
              </w:rPr>
            </w:pPr>
          </w:p>
          <w:p w14:paraId="3E56C77F" w14:textId="77777777" w:rsidR="008164E2" w:rsidRDefault="008164E2" w:rsidP="009F2A15">
            <w:pPr>
              <w:suppressAutoHyphens/>
              <w:rPr>
                <w:rFonts w:ascii="Times New Roman" w:eastAsia="Times New Roman" w:hAnsi="Times New Roman" w:cs="Times New Roman"/>
                <w:color w:val="000000"/>
                <w:sz w:val="16"/>
                <w:szCs w:val="16"/>
                <w:lang w:val="es-ES" w:eastAsia="es-SV"/>
              </w:rPr>
            </w:pPr>
          </w:p>
          <w:p w14:paraId="2ACA808F" w14:textId="77777777" w:rsidR="008164E2" w:rsidRDefault="008164E2" w:rsidP="009F2A15">
            <w:pPr>
              <w:suppressAutoHyphens/>
              <w:rPr>
                <w:rFonts w:ascii="Times New Roman" w:eastAsia="Times New Roman" w:hAnsi="Times New Roman" w:cs="Times New Roman"/>
                <w:color w:val="000000"/>
                <w:sz w:val="16"/>
                <w:szCs w:val="16"/>
                <w:lang w:val="es-ES" w:eastAsia="es-SV"/>
              </w:rPr>
            </w:pPr>
          </w:p>
          <w:p w14:paraId="229F707C" w14:textId="77777777" w:rsidR="008164E2" w:rsidRPr="00A50131" w:rsidRDefault="008164E2" w:rsidP="009F2A15">
            <w:pPr>
              <w:suppressAutoHyphens/>
              <w:rPr>
                <w:rFonts w:ascii="Times New Roman" w:eastAsia="Times New Roman" w:hAnsi="Times New Roman" w:cs="Times New Roman"/>
                <w:color w:val="000000"/>
                <w:sz w:val="16"/>
                <w:szCs w:val="16"/>
                <w:lang w:val="es-ES" w:eastAsia="es-SV"/>
              </w:rPr>
            </w:pPr>
          </w:p>
          <w:p w14:paraId="0335CAFD"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p>
        </w:tc>
        <w:tc>
          <w:tcPr>
            <w:tcW w:w="1183" w:type="dxa"/>
          </w:tcPr>
          <w:p w14:paraId="41B8F5F2"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lang w:val="es-ES" w:eastAsia="es-SV"/>
              </w:rPr>
              <w:t>Métodos tradicionales o No aplica</w:t>
            </w:r>
          </w:p>
        </w:tc>
      </w:tr>
      <w:tr w:rsidR="001E6979" w:rsidRPr="0020132C" w14:paraId="2B4E613B" w14:textId="77777777" w:rsidTr="00270DD9">
        <w:trPr>
          <w:trHeight w:val="1185"/>
        </w:trPr>
        <w:tc>
          <w:tcPr>
            <w:tcW w:w="742" w:type="dxa"/>
          </w:tcPr>
          <w:p w14:paraId="37D62162" w14:textId="77777777" w:rsidR="00702006" w:rsidRPr="00A50131" w:rsidRDefault="00702006" w:rsidP="009F2A15">
            <w:pPr>
              <w:suppressAutoHyphens/>
              <w:rPr>
                <w:rFonts w:ascii="Times New Roman" w:hAnsi="Times New Roman" w:cs="Times New Roman"/>
                <w:color w:val="1A1A1A"/>
                <w:sz w:val="16"/>
                <w:szCs w:val="16"/>
                <w:lang w:val="es-EC"/>
              </w:rPr>
            </w:pPr>
            <w:r w:rsidRPr="00A50131">
              <w:rPr>
                <w:rFonts w:ascii="Times New Roman" w:hAnsi="Times New Roman" w:cs="Times New Roman"/>
                <w:color w:val="1A1A1A"/>
                <w:sz w:val="16"/>
                <w:szCs w:val="16"/>
                <w:lang w:val="es-EC"/>
              </w:rPr>
              <w:lastRenderedPageBreak/>
              <w:t>E2</w:t>
            </w:r>
          </w:p>
        </w:tc>
        <w:tc>
          <w:tcPr>
            <w:tcW w:w="988" w:type="dxa"/>
          </w:tcPr>
          <w:p w14:paraId="2CCB8F6F" w14:textId="77777777" w:rsidR="00702006" w:rsidRPr="00A50131" w:rsidRDefault="00702006" w:rsidP="009F2A15">
            <w:pPr>
              <w:suppressAutoHyphens/>
              <w:rPr>
                <w:rFonts w:ascii="Times New Roman" w:eastAsia="Times New Roman" w:hAnsi="Times New Roman" w:cs="Times New Roman"/>
                <w:bCs/>
                <w:color w:val="000000"/>
                <w:sz w:val="16"/>
                <w:szCs w:val="16"/>
                <w:lang w:val="es-SV" w:eastAsia="es-SV"/>
              </w:rPr>
            </w:pPr>
            <w:r w:rsidRPr="00A50131">
              <w:rPr>
                <w:rFonts w:ascii="Times New Roman" w:eastAsia="Times New Roman" w:hAnsi="Times New Roman" w:cs="Times New Roman"/>
                <w:bCs/>
                <w:color w:val="000000"/>
                <w:sz w:val="16"/>
                <w:szCs w:val="16"/>
                <w:lang w:val="es-SV" w:eastAsia="es-SV"/>
              </w:rPr>
              <w:t>Aplicación de Fertilizantes</w:t>
            </w:r>
          </w:p>
        </w:tc>
        <w:tc>
          <w:tcPr>
            <w:tcW w:w="1006" w:type="dxa"/>
          </w:tcPr>
          <w:p w14:paraId="184A5F35"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lang w:val="es-ES" w:eastAsia="es-SV"/>
              </w:rPr>
              <w:t>Emplea 100% insumos orgánicos</w:t>
            </w:r>
          </w:p>
        </w:tc>
        <w:tc>
          <w:tcPr>
            <w:tcW w:w="1140" w:type="dxa"/>
          </w:tcPr>
          <w:p w14:paraId="78332B79"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lang w:val="es-ES" w:eastAsia="es-SV"/>
              </w:rPr>
              <w:t>Emplea 25% fertilizantes químicos con 75% de insumos orgánicos</w:t>
            </w:r>
          </w:p>
        </w:tc>
        <w:tc>
          <w:tcPr>
            <w:tcW w:w="998" w:type="dxa"/>
            <w:vAlign w:val="center"/>
          </w:tcPr>
          <w:p w14:paraId="4F997C3B" w14:textId="640254A7" w:rsidR="00702006" w:rsidRPr="00A50131" w:rsidRDefault="00702006" w:rsidP="009F2A15">
            <w:pPr>
              <w:suppressAutoHyphens/>
              <w:rPr>
                <w:rFonts w:ascii="Times New Roman" w:eastAsia="Times New Roman" w:hAnsi="Times New Roman" w:cs="Times New Roman"/>
                <w:color w:val="000000"/>
                <w:sz w:val="16"/>
                <w:szCs w:val="16"/>
                <w:lang w:val="es-ES" w:eastAsia="es-SV"/>
              </w:rPr>
            </w:pPr>
            <w:r w:rsidRPr="00A50131">
              <w:rPr>
                <w:rFonts w:ascii="Times New Roman" w:eastAsia="Times New Roman" w:hAnsi="Times New Roman" w:cs="Times New Roman"/>
                <w:color w:val="000000"/>
                <w:sz w:val="16"/>
                <w:szCs w:val="16"/>
                <w:lang w:val="es-ES" w:eastAsia="es-SV"/>
              </w:rPr>
              <w:t>Emplea 50% fertilizantes químicos con 50% de insumos orgánicos</w:t>
            </w:r>
          </w:p>
        </w:tc>
        <w:tc>
          <w:tcPr>
            <w:tcW w:w="1109" w:type="dxa"/>
            <w:vAlign w:val="center"/>
          </w:tcPr>
          <w:p w14:paraId="4E3FC464" w14:textId="3E61FDE8" w:rsidR="00702006" w:rsidRPr="00A50131" w:rsidRDefault="00702006" w:rsidP="009F2A15">
            <w:pPr>
              <w:suppressAutoHyphens/>
              <w:rPr>
                <w:rFonts w:ascii="Times New Roman" w:eastAsia="Times New Roman" w:hAnsi="Times New Roman" w:cs="Times New Roman"/>
                <w:color w:val="000000"/>
                <w:sz w:val="16"/>
                <w:szCs w:val="16"/>
                <w:lang w:val="es-ES" w:eastAsia="es-SV"/>
              </w:rPr>
            </w:pPr>
            <w:r w:rsidRPr="00A50131">
              <w:rPr>
                <w:rFonts w:ascii="Times New Roman" w:eastAsia="Times New Roman" w:hAnsi="Times New Roman" w:cs="Times New Roman"/>
                <w:color w:val="000000"/>
                <w:sz w:val="16"/>
                <w:szCs w:val="16"/>
                <w:lang w:val="es-ES" w:eastAsia="es-SV"/>
              </w:rPr>
              <w:t>Emplea 75% fertilizante químicos con 25% insumos orgánicos</w:t>
            </w:r>
          </w:p>
          <w:p w14:paraId="505694FB" w14:textId="77777777" w:rsidR="00401E94" w:rsidRPr="00A50131" w:rsidRDefault="00401E94" w:rsidP="009F2A15">
            <w:pPr>
              <w:suppressAutoHyphens/>
              <w:rPr>
                <w:rFonts w:ascii="Times New Roman" w:eastAsia="Times New Roman" w:hAnsi="Times New Roman" w:cs="Times New Roman"/>
                <w:color w:val="000000"/>
                <w:sz w:val="16"/>
                <w:szCs w:val="16"/>
                <w:lang w:val="es-ES" w:eastAsia="es-SV"/>
              </w:rPr>
            </w:pPr>
          </w:p>
          <w:p w14:paraId="7F5E0BD0"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p>
        </w:tc>
        <w:tc>
          <w:tcPr>
            <w:tcW w:w="1183" w:type="dxa"/>
          </w:tcPr>
          <w:p w14:paraId="55F82272" w14:textId="77777777" w:rsidR="00702006" w:rsidRPr="00A50131" w:rsidRDefault="00702006" w:rsidP="009F2A15">
            <w:pPr>
              <w:suppressAutoHyphens/>
              <w:rPr>
                <w:rFonts w:ascii="Times New Roman" w:eastAsia="Times New Roman" w:hAnsi="Times New Roman" w:cs="Times New Roman"/>
                <w:color w:val="000000"/>
                <w:sz w:val="16"/>
                <w:szCs w:val="16"/>
                <w:lang w:eastAsia="es-EC"/>
              </w:rPr>
            </w:pPr>
            <w:r w:rsidRPr="00A50131">
              <w:rPr>
                <w:rFonts w:ascii="Times New Roman" w:eastAsia="Times New Roman" w:hAnsi="Times New Roman" w:cs="Times New Roman"/>
                <w:color w:val="000000"/>
                <w:sz w:val="16"/>
                <w:szCs w:val="16"/>
                <w:lang w:val="es-ES" w:eastAsia="es-SV"/>
              </w:rPr>
              <w:t>Emplea 100% fertilizantes químicos o no fertiliza</w:t>
            </w:r>
          </w:p>
        </w:tc>
      </w:tr>
    </w:tbl>
    <w:p w14:paraId="78F4EAE6" w14:textId="77777777" w:rsidR="00702006" w:rsidRDefault="00702006" w:rsidP="00A50131">
      <w:pPr>
        <w:pStyle w:val="Sinespaciado"/>
        <w:spacing w:line="360" w:lineRule="auto"/>
        <w:rPr>
          <w:rFonts w:ascii="Times New Roman" w:hAnsi="Times New Roman" w:cs="Times New Roman"/>
          <w:b/>
          <w:szCs w:val="24"/>
        </w:rPr>
      </w:pPr>
    </w:p>
    <w:p w14:paraId="244FC868" w14:textId="2DC20AF4" w:rsidR="00874EE5" w:rsidRPr="00DA4020" w:rsidRDefault="00874EE5" w:rsidP="00A50131">
      <w:pPr>
        <w:pStyle w:val="Descripcin"/>
        <w:numPr>
          <w:ilvl w:val="1"/>
          <w:numId w:val="8"/>
        </w:numPr>
        <w:spacing w:line="360" w:lineRule="auto"/>
        <w:ind w:left="426" w:hanging="426"/>
        <w:jc w:val="left"/>
        <w:rPr>
          <w:rFonts w:cs="Times New Roman"/>
          <w:b/>
          <w:i w:val="0"/>
          <w:color w:val="auto"/>
          <w:sz w:val="24"/>
          <w:szCs w:val="32"/>
        </w:rPr>
      </w:pPr>
      <w:bookmarkStart w:id="2" w:name="_Toc66579511"/>
      <w:r w:rsidRPr="00DA4020">
        <w:rPr>
          <w:rFonts w:cs="Times New Roman"/>
          <w:b/>
          <w:i w:val="0"/>
          <w:color w:val="auto"/>
          <w:sz w:val="24"/>
          <w:szCs w:val="32"/>
        </w:rPr>
        <w:t>Dimensión sociocultural</w:t>
      </w:r>
    </w:p>
    <w:p w14:paraId="53B83566" w14:textId="43CB41CE" w:rsidR="00874EE5" w:rsidRPr="00DA4020" w:rsidRDefault="00874EE5" w:rsidP="00A50131">
      <w:pPr>
        <w:autoSpaceDE w:val="0"/>
        <w:autoSpaceDN w:val="0"/>
        <w:adjustRightInd w:val="0"/>
        <w:spacing w:after="0" w:line="360" w:lineRule="auto"/>
        <w:jc w:val="both"/>
        <w:rPr>
          <w:rFonts w:ascii="Times New Roman" w:hAnsi="Times New Roman" w:cs="Times New Roman"/>
        </w:rPr>
      </w:pPr>
      <w:r w:rsidRPr="00DA4020">
        <w:rPr>
          <w:rFonts w:ascii="Times New Roman" w:hAnsi="Times New Roman" w:cs="Times New Roman"/>
        </w:rPr>
        <w:t>Para evaluar si los sistemas eran socioculturalmente sustentables, se establecieron los siguientes indicadores y subindicadores (</w:t>
      </w:r>
      <w:r w:rsidR="00347D5B">
        <w:rPr>
          <w:rFonts w:ascii="Times New Roman" w:hAnsi="Times New Roman" w:cs="Times New Roman"/>
        </w:rPr>
        <w:t>Tabla</w:t>
      </w:r>
      <w:r w:rsidRPr="00DA4020">
        <w:rPr>
          <w:rFonts w:ascii="Times New Roman" w:hAnsi="Times New Roman" w:cs="Times New Roman"/>
        </w:rPr>
        <w:t xml:space="preserve"> 3): </w:t>
      </w:r>
    </w:p>
    <w:p w14:paraId="352CEA35" w14:textId="4555AF67" w:rsidR="00873511" w:rsidRPr="00873511" w:rsidRDefault="00347D5B" w:rsidP="00A50131">
      <w:pPr>
        <w:pStyle w:val="Sinespaciado"/>
        <w:spacing w:line="360" w:lineRule="auto"/>
        <w:jc w:val="center"/>
        <w:rPr>
          <w:rFonts w:ascii="Times New Roman" w:hAnsi="Times New Roman" w:cs="Times New Roman"/>
          <w:sz w:val="18"/>
          <w:szCs w:val="18"/>
        </w:rPr>
      </w:pPr>
      <w:r>
        <w:rPr>
          <w:rFonts w:ascii="Times New Roman" w:hAnsi="Times New Roman" w:cs="Times New Roman"/>
          <w:sz w:val="18"/>
          <w:szCs w:val="18"/>
        </w:rPr>
        <w:t>Tabla</w:t>
      </w:r>
      <w:r w:rsidR="00702006" w:rsidRPr="00873511">
        <w:rPr>
          <w:rFonts w:ascii="Times New Roman" w:hAnsi="Times New Roman" w:cs="Times New Roman"/>
          <w:sz w:val="18"/>
          <w:szCs w:val="18"/>
        </w:rPr>
        <w:t xml:space="preserve"> </w:t>
      </w:r>
      <w:r w:rsidR="001E6979" w:rsidRPr="00873511">
        <w:rPr>
          <w:rFonts w:ascii="Times New Roman" w:hAnsi="Times New Roman" w:cs="Times New Roman"/>
          <w:sz w:val="18"/>
          <w:szCs w:val="18"/>
        </w:rPr>
        <w:t>3</w:t>
      </w:r>
      <w:r w:rsidR="00702006" w:rsidRPr="00873511">
        <w:rPr>
          <w:rFonts w:ascii="Times New Roman" w:hAnsi="Times New Roman" w:cs="Times New Roman"/>
          <w:sz w:val="18"/>
          <w:szCs w:val="18"/>
        </w:rPr>
        <w:t>. Subindicadores y valores estandarizados para evaluar la Dimensión Sociocultural</w:t>
      </w:r>
      <w:bookmarkEnd w:id="2"/>
      <w:r w:rsidR="001E6979" w:rsidRPr="00873511">
        <w:rPr>
          <w:rFonts w:ascii="Times New Roman" w:hAnsi="Times New Roman" w:cs="Times New Roman"/>
          <w:sz w:val="18"/>
          <w:szCs w:val="18"/>
        </w:rPr>
        <w:t>.</w:t>
      </w:r>
    </w:p>
    <w:tbl>
      <w:tblPr>
        <w:tblStyle w:val="Tablaconcuadrcula"/>
        <w:tblW w:w="7068" w:type="dxa"/>
        <w:tblInd w:w="108" w:type="dxa"/>
        <w:tblLayout w:type="fixed"/>
        <w:tblLook w:val="04A0" w:firstRow="1" w:lastRow="0" w:firstColumn="1" w:lastColumn="0" w:noHBand="0" w:noVBand="1"/>
      </w:tblPr>
      <w:tblGrid>
        <w:gridCol w:w="659"/>
        <w:gridCol w:w="1475"/>
        <w:gridCol w:w="986"/>
        <w:gridCol w:w="1125"/>
        <w:gridCol w:w="842"/>
        <w:gridCol w:w="983"/>
        <w:gridCol w:w="998"/>
      </w:tblGrid>
      <w:tr w:rsidR="00702006" w:rsidRPr="0020132C" w14:paraId="39FE8139" w14:textId="77777777" w:rsidTr="00173F7F">
        <w:trPr>
          <w:trHeight w:val="20"/>
        </w:trPr>
        <w:tc>
          <w:tcPr>
            <w:tcW w:w="7068" w:type="dxa"/>
            <w:gridSpan w:val="7"/>
            <w:shd w:val="clear" w:color="auto" w:fill="D9D9D9" w:themeFill="background1" w:themeFillShade="D9"/>
          </w:tcPr>
          <w:p w14:paraId="2BE98E22" w14:textId="77777777" w:rsidR="00702006" w:rsidRPr="00D217B7" w:rsidRDefault="00702006" w:rsidP="006E6EA6">
            <w:pPr>
              <w:suppressAutoHyphens/>
              <w:jc w:val="both"/>
              <w:rPr>
                <w:rFonts w:ascii="Times New Roman" w:hAnsi="Times New Roman" w:cs="Times New Roman"/>
                <w:b/>
                <w:color w:val="1A1A1A"/>
                <w:sz w:val="18"/>
                <w:szCs w:val="24"/>
                <w:lang w:val="es-EC"/>
              </w:rPr>
            </w:pPr>
            <w:r w:rsidRPr="00D217B7">
              <w:rPr>
                <w:rFonts w:ascii="Times New Roman" w:hAnsi="Times New Roman" w:cs="Times New Roman"/>
                <w:b/>
                <w:color w:val="1A1A1A"/>
                <w:sz w:val="18"/>
                <w:szCs w:val="24"/>
                <w:lang w:val="es-EC"/>
              </w:rPr>
              <w:t xml:space="preserve">Indicador sociocultural: </w:t>
            </w:r>
            <w:r w:rsidRPr="00D217B7">
              <w:rPr>
                <w:rFonts w:ascii="Times New Roman" w:hAnsi="Times New Roman" w:cs="Times New Roman"/>
                <w:b/>
                <w:color w:val="1A1A1A"/>
                <w:sz w:val="18"/>
                <w:szCs w:val="20"/>
                <w:lang w:val="es-EC"/>
              </w:rPr>
              <w:t xml:space="preserve">(A) Satisfacción de necesidades básicas, (B) </w:t>
            </w:r>
            <w:r w:rsidRPr="00D217B7">
              <w:rPr>
                <w:rFonts w:ascii="Times New Roman" w:eastAsia="Times New Roman" w:hAnsi="Times New Roman" w:cs="Times New Roman"/>
                <w:b/>
                <w:bCs/>
                <w:color w:val="000000" w:themeColor="text1"/>
                <w:sz w:val="18"/>
                <w:szCs w:val="20"/>
                <w:lang w:eastAsia="es-EC"/>
              </w:rPr>
              <w:t>Aceptabilidad sistema producción</w:t>
            </w:r>
            <w:r w:rsidRPr="00D217B7">
              <w:rPr>
                <w:rFonts w:ascii="Times New Roman" w:hAnsi="Times New Roman" w:cs="Times New Roman"/>
                <w:b/>
                <w:color w:val="1A1A1A"/>
                <w:sz w:val="18"/>
                <w:szCs w:val="20"/>
                <w:lang w:val="es-EC"/>
              </w:rPr>
              <w:t xml:space="preserve">, (C) </w:t>
            </w:r>
            <w:r w:rsidRPr="00D217B7">
              <w:rPr>
                <w:rFonts w:ascii="Times New Roman" w:eastAsia="Times New Roman" w:hAnsi="Times New Roman" w:cs="Times New Roman"/>
                <w:b/>
                <w:bCs/>
                <w:color w:val="000000" w:themeColor="text1"/>
                <w:sz w:val="18"/>
                <w:szCs w:val="20"/>
                <w:lang w:eastAsia="es-EC"/>
              </w:rPr>
              <w:t>Integración social, (D) Conocimiento y conciencia ecológica</w:t>
            </w:r>
          </w:p>
        </w:tc>
      </w:tr>
      <w:tr w:rsidR="001E6979" w:rsidRPr="0020132C" w14:paraId="301EF863" w14:textId="77777777" w:rsidTr="00173F7F">
        <w:trPr>
          <w:trHeight w:val="20"/>
        </w:trPr>
        <w:tc>
          <w:tcPr>
            <w:tcW w:w="659" w:type="dxa"/>
            <w:vMerge w:val="restart"/>
            <w:shd w:val="clear" w:color="auto" w:fill="D9D9D9" w:themeFill="background1" w:themeFillShade="D9"/>
          </w:tcPr>
          <w:p w14:paraId="73B03D7F" w14:textId="77777777" w:rsidR="00702006" w:rsidRPr="00D217B7" w:rsidRDefault="00702006" w:rsidP="00A50131">
            <w:pPr>
              <w:suppressAutoHyphens/>
              <w:spacing w:line="360" w:lineRule="auto"/>
              <w:jc w:val="center"/>
              <w:rPr>
                <w:rFonts w:ascii="Times New Roman" w:hAnsi="Times New Roman" w:cs="Times New Roman"/>
                <w:b/>
                <w:color w:val="1A1A1A"/>
                <w:sz w:val="18"/>
                <w:szCs w:val="24"/>
                <w:lang w:val="es-EC"/>
              </w:rPr>
            </w:pPr>
            <w:r w:rsidRPr="00D217B7">
              <w:rPr>
                <w:rFonts w:ascii="Times New Roman" w:hAnsi="Times New Roman" w:cs="Times New Roman"/>
                <w:b/>
                <w:color w:val="1A1A1A"/>
                <w:sz w:val="18"/>
                <w:szCs w:val="24"/>
                <w:lang w:val="es-EC"/>
              </w:rPr>
              <w:t>Clave</w:t>
            </w:r>
          </w:p>
        </w:tc>
        <w:tc>
          <w:tcPr>
            <w:tcW w:w="1475" w:type="dxa"/>
            <w:vMerge w:val="restart"/>
            <w:shd w:val="clear" w:color="auto" w:fill="D9D9D9" w:themeFill="background1" w:themeFillShade="D9"/>
          </w:tcPr>
          <w:p w14:paraId="4B343084" w14:textId="77777777" w:rsidR="00702006" w:rsidRPr="00D217B7" w:rsidRDefault="00702006" w:rsidP="00A50131">
            <w:pPr>
              <w:suppressAutoHyphens/>
              <w:spacing w:line="360" w:lineRule="auto"/>
              <w:rPr>
                <w:rFonts w:ascii="Times New Roman" w:hAnsi="Times New Roman" w:cs="Times New Roman"/>
                <w:b/>
                <w:color w:val="1A1A1A"/>
                <w:sz w:val="18"/>
                <w:szCs w:val="24"/>
                <w:lang w:val="es-EC"/>
              </w:rPr>
            </w:pPr>
            <w:r w:rsidRPr="00D217B7">
              <w:rPr>
                <w:rFonts w:ascii="Times New Roman" w:hAnsi="Times New Roman" w:cs="Times New Roman"/>
                <w:b/>
                <w:color w:val="1A1A1A"/>
                <w:sz w:val="18"/>
                <w:szCs w:val="24"/>
                <w:lang w:val="es-EC"/>
              </w:rPr>
              <w:t>Subindicadores</w:t>
            </w:r>
          </w:p>
        </w:tc>
        <w:tc>
          <w:tcPr>
            <w:tcW w:w="4932" w:type="dxa"/>
            <w:gridSpan w:val="5"/>
            <w:shd w:val="clear" w:color="auto" w:fill="D9D9D9" w:themeFill="background1" w:themeFillShade="D9"/>
          </w:tcPr>
          <w:p w14:paraId="2C3609B4" w14:textId="77777777" w:rsidR="00702006" w:rsidRPr="00D217B7" w:rsidRDefault="00702006" w:rsidP="006E6EA6">
            <w:pPr>
              <w:suppressAutoHyphens/>
              <w:jc w:val="center"/>
              <w:rPr>
                <w:rFonts w:ascii="Times New Roman" w:hAnsi="Times New Roman" w:cs="Times New Roman"/>
                <w:b/>
                <w:color w:val="1A1A1A"/>
                <w:sz w:val="18"/>
                <w:szCs w:val="24"/>
                <w:lang w:val="es-EC"/>
              </w:rPr>
            </w:pPr>
            <w:r w:rsidRPr="00D217B7">
              <w:rPr>
                <w:rFonts w:ascii="Times New Roman" w:hAnsi="Times New Roman" w:cs="Times New Roman"/>
                <w:b/>
                <w:color w:val="1A1A1A"/>
                <w:sz w:val="18"/>
                <w:szCs w:val="24"/>
                <w:lang w:val="es-EC"/>
              </w:rPr>
              <w:t>Escala de estandarización</w:t>
            </w:r>
          </w:p>
        </w:tc>
      </w:tr>
      <w:tr w:rsidR="00873511" w:rsidRPr="0020132C" w14:paraId="0D5454EC" w14:textId="77777777" w:rsidTr="00173F7F">
        <w:trPr>
          <w:trHeight w:val="20"/>
        </w:trPr>
        <w:tc>
          <w:tcPr>
            <w:tcW w:w="659" w:type="dxa"/>
            <w:vMerge/>
            <w:shd w:val="clear" w:color="auto" w:fill="D9D9D9" w:themeFill="background1" w:themeFillShade="D9"/>
          </w:tcPr>
          <w:p w14:paraId="2F2BB812" w14:textId="77777777" w:rsidR="00702006" w:rsidRPr="00D217B7" w:rsidRDefault="00702006" w:rsidP="00A50131">
            <w:pPr>
              <w:suppressAutoHyphens/>
              <w:spacing w:line="360" w:lineRule="auto"/>
              <w:jc w:val="center"/>
              <w:rPr>
                <w:rFonts w:ascii="Times New Roman" w:hAnsi="Times New Roman" w:cs="Times New Roman"/>
                <w:color w:val="1A1A1A"/>
                <w:sz w:val="18"/>
                <w:szCs w:val="24"/>
                <w:lang w:val="es-EC"/>
              </w:rPr>
            </w:pPr>
          </w:p>
        </w:tc>
        <w:tc>
          <w:tcPr>
            <w:tcW w:w="1475" w:type="dxa"/>
            <w:vMerge/>
            <w:shd w:val="clear" w:color="auto" w:fill="D9D9D9" w:themeFill="background1" w:themeFillShade="D9"/>
          </w:tcPr>
          <w:p w14:paraId="3B4156AB" w14:textId="77777777" w:rsidR="00702006" w:rsidRPr="00D217B7" w:rsidRDefault="00702006" w:rsidP="00A50131">
            <w:pPr>
              <w:suppressAutoHyphens/>
              <w:spacing w:line="360" w:lineRule="auto"/>
              <w:rPr>
                <w:rFonts w:ascii="Times New Roman" w:hAnsi="Times New Roman" w:cs="Times New Roman"/>
                <w:color w:val="1A1A1A"/>
                <w:sz w:val="18"/>
                <w:szCs w:val="24"/>
                <w:lang w:val="es-EC"/>
              </w:rPr>
            </w:pPr>
          </w:p>
        </w:tc>
        <w:tc>
          <w:tcPr>
            <w:tcW w:w="986" w:type="dxa"/>
            <w:shd w:val="clear" w:color="auto" w:fill="D9D9D9" w:themeFill="background1" w:themeFillShade="D9"/>
          </w:tcPr>
          <w:p w14:paraId="54A6A693" w14:textId="77777777" w:rsidR="00702006" w:rsidRPr="00D217B7" w:rsidRDefault="00702006" w:rsidP="00A50131">
            <w:pPr>
              <w:suppressAutoHyphens/>
              <w:spacing w:line="360" w:lineRule="auto"/>
              <w:jc w:val="center"/>
              <w:rPr>
                <w:rFonts w:ascii="Times New Roman" w:hAnsi="Times New Roman" w:cs="Times New Roman"/>
                <w:b/>
                <w:color w:val="1A1A1A"/>
                <w:sz w:val="18"/>
                <w:szCs w:val="24"/>
                <w:lang w:val="es-EC"/>
              </w:rPr>
            </w:pPr>
            <w:r w:rsidRPr="00D217B7">
              <w:rPr>
                <w:rFonts w:ascii="Times New Roman" w:hAnsi="Times New Roman" w:cs="Times New Roman"/>
                <w:b/>
                <w:color w:val="1A1A1A"/>
                <w:sz w:val="18"/>
                <w:szCs w:val="24"/>
                <w:lang w:val="es-EC"/>
              </w:rPr>
              <w:t>4</w:t>
            </w:r>
          </w:p>
        </w:tc>
        <w:tc>
          <w:tcPr>
            <w:tcW w:w="1125" w:type="dxa"/>
            <w:shd w:val="clear" w:color="auto" w:fill="D9D9D9" w:themeFill="background1" w:themeFillShade="D9"/>
          </w:tcPr>
          <w:p w14:paraId="1851480C" w14:textId="77777777" w:rsidR="00702006" w:rsidRPr="00D217B7" w:rsidRDefault="00702006" w:rsidP="00A50131">
            <w:pPr>
              <w:suppressAutoHyphens/>
              <w:spacing w:line="360" w:lineRule="auto"/>
              <w:jc w:val="center"/>
              <w:rPr>
                <w:rFonts w:ascii="Times New Roman" w:hAnsi="Times New Roman" w:cs="Times New Roman"/>
                <w:b/>
                <w:color w:val="1A1A1A"/>
                <w:sz w:val="18"/>
                <w:szCs w:val="24"/>
                <w:lang w:val="es-EC"/>
              </w:rPr>
            </w:pPr>
            <w:r w:rsidRPr="00D217B7">
              <w:rPr>
                <w:rFonts w:ascii="Times New Roman" w:hAnsi="Times New Roman" w:cs="Times New Roman"/>
                <w:b/>
                <w:color w:val="1A1A1A"/>
                <w:sz w:val="18"/>
                <w:szCs w:val="24"/>
                <w:lang w:val="es-EC"/>
              </w:rPr>
              <w:t>3</w:t>
            </w:r>
          </w:p>
        </w:tc>
        <w:tc>
          <w:tcPr>
            <w:tcW w:w="842" w:type="dxa"/>
            <w:shd w:val="clear" w:color="auto" w:fill="D9D9D9" w:themeFill="background1" w:themeFillShade="D9"/>
          </w:tcPr>
          <w:p w14:paraId="0145A464" w14:textId="77777777" w:rsidR="00702006" w:rsidRPr="00D217B7" w:rsidRDefault="00702006" w:rsidP="00A50131">
            <w:pPr>
              <w:suppressAutoHyphens/>
              <w:spacing w:line="360" w:lineRule="auto"/>
              <w:jc w:val="center"/>
              <w:rPr>
                <w:rFonts w:ascii="Times New Roman" w:hAnsi="Times New Roman" w:cs="Times New Roman"/>
                <w:b/>
                <w:color w:val="1A1A1A"/>
                <w:sz w:val="18"/>
                <w:szCs w:val="24"/>
                <w:lang w:val="es-EC"/>
              </w:rPr>
            </w:pPr>
            <w:r w:rsidRPr="00D217B7">
              <w:rPr>
                <w:rFonts w:ascii="Times New Roman" w:hAnsi="Times New Roman" w:cs="Times New Roman"/>
                <w:b/>
                <w:color w:val="1A1A1A"/>
                <w:sz w:val="18"/>
                <w:szCs w:val="24"/>
                <w:lang w:val="es-EC"/>
              </w:rPr>
              <w:t>2</w:t>
            </w:r>
          </w:p>
        </w:tc>
        <w:tc>
          <w:tcPr>
            <w:tcW w:w="983" w:type="dxa"/>
            <w:shd w:val="clear" w:color="auto" w:fill="D9D9D9" w:themeFill="background1" w:themeFillShade="D9"/>
          </w:tcPr>
          <w:p w14:paraId="67C0545C" w14:textId="77777777" w:rsidR="00702006" w:rsidRPr="00D217B7" w:rsidRDefault="00702006" w:rsidP="00A50131">
            <w:pPr>
              <w:suppressAutoHyphens/>
              <w:spacing w:line="360" w:lineRule="auto"/>
              <w:jc w:val="center"/>
              <w:rPr>
                <w:rFonts w:ascii="Times New Roman" w:hAnsi="Times New Roman" w:cs="Times New Roman"/>
                <w:b/>
                <w:color w:val="1A1A1A"/>
                <w:sz w:val="18"/>
                <w:szCs w:val="24"/>
                <w:lang w:val="es-EC"/>
              </w:rPr>
            </w:pPr>
            <w:r w:rsidRPr="00D217B7">
              <w:rPr>
                <w:rFonts w:ascii="Times New Roman" w:hAnsi="Times New Roman" w:cs="Times New Roman"/>
                <w:b/>
                <w:color w:val="1A1A1A"/>
                <w:sz w:val="18"/>
                <w:szCs w:val="24"/>
                <w:lang w:val="es-EC"/>
              </w:rPr>
              <w:t>1</w:t>
            </w:r>
          </w:p>
        </w:tc>
        <w:tc>
          <w:tcPr>
            <w:tcW w:w="993" w:type="dxa"/>
            <w:shd w:val="clear" w:color="auto" w:fill="D9D9D9" w:themeFill="background1" w:themeFillShade="D9"/>
          </w:tcPr>
          <w:p w14:paraId="58714AED" w14:textId="77777777" w:rsidR="00702006" w:rsidRPr="00D217B7" w:rsidRDefault="00702006" w:rsidP="00A50131">
            <w:pPr>
              <w:suppressAutoHyphens/>
              <w:spacing w:line="360" w:lineRule="auto"/>
              <w:jc w:val="center"/>
              <w:rPr>
                <w:rFonts w:ascii="Times New Roman" w:hAnsi="Times New Roman" w:cs="Times New Roman"/>
                <w:b/>
                <w:color w:val="1A1A1A"/>
                <w:sz w:val="18"/>
                <w:szCs w:val="24"/>
                <w:lang w:val="es-EC"/>
              </w:rPr>
            </w:pPr>
            <w:r w:rsidRPr="00D217B7">
              <w:rPr>
                <w:rFonts w:ascii="Times New Roman" w:hAnsi="Times New Roman" w:cs="Times New Roman"/>
                <w:b/>
                <w:color w:val="1A1A1A"/>
                <w:sz w:val="18"/>
                <w:szCs w:val="24"/>
                <w:lang w:val="es-EC"/>
              </w:rPr>
              <w:t>0</w:t>
            </w:r>
          </w:p>
        </w:tc>
      </w:tr>
      <w:tr w:rsidR="001E6979" w:rsidRPr="0020132C" w14:paraId="09C600F6" w14:textId="77777777" w:rsidTr="00173F7F">
        <w:trPr>
          <w:trHeight w:val="20"/>
        </w:trPr>
        <w:tc>
          <w:tcPr>
            <w:tcW w:w="659" w:type="dxa"/>
            <w:shd w:val="clear" w:color="auto" w:fill="auto"/>
          </w:tcPr>
          <w:p w14:paraId="774A87A5" w14:textId="77777777" w:rsidR="00702006" w:rsidRPr="00173F7F" w:rsidRDefault="00702006" w:rsidP="009F2A15">
            <w:pPr>
              <w:suppressAutoHyphens/>
              <w:rPr>
                <w:rFonts w:ascii="Times New Roman" w:hAnsi="Times New Roman" w:cs="Times New Roman"/>
                <w:color w:val="1A1A1A"/>
                <w:sz w:val="20"/>
                <w:szCs w:val="24"/>
                <w:lang w:val="es-EC"/>
              </w:rPr>
            </w:pPr>
            <w:r w:rsidRPr="00173F7F">
              <w:rPr>
                <w:rFonts w:ascii="Times New Roman" w:hAnsi="Times New Roman" w:cs="Times New Roman"/>
                <w:color w:val="1A1A1A"/>
                <w:sz w:val="20"/>
                <w:szCs w:val="24"/>
                <w:lang w:val="es-EC"/>
              </w:rPr>
              <w:t>A1</w:t>
            </w:r>
          </w:p>
        </w:tc>
        <w:tc>
          <w:tcPr>
            <w:tcW w:w="1475" w:type="dxa"/>
            <w:shd w:val="clear" w:color="auto" w:fill="auto"/>
            <w:vAlign w:val="center"/>
          </w:tcPr>
          <w:p w14:paraId="0142C1B3" w14:textId="0EECA04E" w:rsidR="00702006" w:rsidRPr="00173F7F" w:rsidRDefault="00702006" w:rsidP="009F2A15">
            <w:pPr>
              <w:suppressAutoHyphens/>
              <w:rPr>
                <w:rFonts w:ascii="Times New Roman" w:eastAsia="Times New Roman" w:hAnsi="Times New Roman" w:cs="Times New Roman"/>
                <w:bCs/>
                <w:color w:val="000000"/>
                <w:sz w:val="16"/>
                <w:szCs w:val="16"/>
                <w:lang w:eastAsia="es-EC"/>
              </w:rPr>
            </w:pPr>
            <w:r w:rsidRPr="00173F7F">
              <w:rPr>
                <w:rFonts w:ascii="Times New Roman" w:eastAsia="Times New Roman" w:hAnsi="Times New Roman" w:cs="Times New Roman"/>
                <w:bCs/>
                <w:color w:val="000000"/>
                <w:sz w:val="16"/>
                <w:szCs w:val="16"/>
                <w:lang w:eastAsia="es-EC"/>
              </w:rPr>
              <w:t>Vivienda</w:t>
            </w:r>
          </w:p>
          <w:p w14:paraId="61F98BDE" w14:textId="77777777" w:rsidR="0029693D" w:rsidRPr="00173F7F" w:rsidRDefault="0029693D" w:rsidP="009F2A15">
            <w:pPr>
              <w:suppressAutoHyphens/>
              <w:rPr>
                <w:rFonts w:ascii="Times New Roman" w:eastAsia="Times New Roman" w:hAnsi="Times New Roman" w:cs="Times New Roman"/>
                <w:bCs/>
                <w:color w:val="000000"/>
                <w:sz w:val="16"/>
                <w:szCs w:val="16"/>
                <w:lang w:eastAsia="es-EC"/>
              </w:rPr>
            </w:pPr>
          </w:p>
          <w:p w14:paraId="336E18BA" w14:textId="77777777" w:rsidR="0029693D" w:rsidRPr="00173F7F" w:rsidRDefault="0029693D" w:rsidP="009F2A15">
            <w:pPr>
              <w:suppressAutoHyphens/>
              <w:rPr>
                <w:rFonts w:ascii="Times New Roman" w:eastAsia="Times New Roman" w:hAnsi="Times New Roman" w:cs="Times New Roman"/>
                <w:bCs/>
                <w:color w:val="000000"/>
                <w:sz w:val="16"/>
                <w:szCs w:val="16"/>
                <w:lang w:eastAsia="es-EC"/>
              </w:rPr>
            </w:pPr>
          </w:p>
          <w:p w14:paraId="133F1513" w14:textId="77777777" w:rsidR="0029693D" w:rsidRPr="00173F7F" w:rsidRDefault="0029693D" w:rsidP="009F2A15">
            <w:pPr>
              <w:suppressAutoHyphens/>
              <w:rPr>
                <w:rFonts w:ascii="Times New Roman" w:eastAsia="Times New Roman" w:hAnsi="Times New Roman" w:cs="Times New Roman"/>
                <w:bCs/>
                <w:color w:val="000000"/>
                <w:sz w:val="16"/>
                <w:szCs w:val="16"/>
                <w:lang w:eastAsia="es-EC"/>
              </w:rPr>
            </w:pPr>
          </w:p>
          <w:p w14:paraId="1763E17E" w14:textId="77777777" w:rsidR="0029693D" w:rsidRPr="00173F7F" w:rsidRDefault="0029693D" w:rsidP="009F2A15">
            <w:pPr>
              <w:suppressAutoHyphens/>
              <w:rPr>
                <w:rFonts w:ascii="Times New Roman" w:eastAsia="Times New Roman" w:hAnsi="Times New Roman" w:cs="Times New Roman"/>
                <w:bCs/>
                <w:color w:val="000000"/>
                <w:sz w:val="16"/>
                <w:szCs w:val="16"/>
                <w:lang w:eastAsia="es-EC"/>
              </w:rPr>
            </w:pPr>
          </w:p>
          <w:p w14:paraId="20C2E114" w14:textId="77777777" w:rsidR="0029693D" w:rsidRPr="00173F7F" w:rsidRDefault="0029693D" w:rsidP="009F2A15">
            <w:pPr>
              <w:suppressAutoHyphens/>
              <w:rPr>
                <w:rFonts w:ascii="Times New Roman" w:eastAsia="Times New Roman" w:hAnsi="Times New Roman" w:cs="Times New Roman"/>
                <w:bCs/>
                <w:color w:val="000000"/>
                <w:sz w:val="16"/>
                <w:szCs w:val="16"/>
                <w:lang w:eastAsia="es-EC"/>
              </w:rPr>
            </w:pPr>
          </w:p>
          <w:p w14:paraId="26CE773A" w14:textId="59C0A9F6" w:rsidR="004D2887" w:rsidRPr="00173F7F" w:rsidRDefault="004D2887" w:rsidP="009F2A15">
            <w:pPr>
              <w:suppressAutoHyphens/>
              <w:rPr>
                <w:rFonts w:ascii="Times New Roman" w:eastAsia="Times New Roman" w:hAnsi="Times New Roman" w:cs="Times New Roman"/>
                <w:bCs/>
                <w:color w:val="000000"/>
                <w:sz w:val="16"/>
                <w:szCs w:val="16"/>
                <w:lang w:eastAsia="es-EC"/>
              </w:rPr>
            </w:pPr>
          </w:p>
          <w:p w14:paraId="4F451D8E" w14:textId="77777777" w:rsidR="004D2887" w:rsidRPr="00173F7F" w:rsidRDefault="004D2887" w:rsidP="009F2A15">
            <w:pPr>
              <w:suppressAutoHyphens/>
              <w:rPr>
                <w:rFonts w:ascii="Times New Roman" w:eastAsia="Times New Roman" w:hAnsi="Times New Roman" w:cs="Times New Roman"/>
                <w:bCs/>
                <w:color w:val="000000"/>
                <w:sz w:val="16"/>
                <w:szCs w:val="16"/>
                <w:lang w:eastAsia="es-EC"/>
              </w:rPr>
            </w:pPr>
          </w:p>
          <w:p w14:paraId="790DB422" w14:textId="77777777" w:rsidR="00702006" w:rsidRPr="00173F7F" w:rsidRDefault="00702006" w:rsidP="009F2A15">
            <w:pPr>
              <w:suppressAutoHyphens/>
              <w:rPr>
                <w:rFonts w:ascii="Times New Roman" w:hAnsi="Times New Roman" w:cs="Times New Roman"/>
                <w:color w:val="1A1A1A"/>
                <w:sz w:val="20"/>
                <w:szCs w:val="24"/>
                <w:lang w:val="es-EC"/>
              </w:rPr>
            </w:pPr>
          </w:p>
        </w:tc>
        <w:tc>
          <w:tcPr>
            <w:tcW w:w="986" w:type="dxa"/>
            <w:shd w:val="clear" w:color="auto" w:fill="auto"/>
          </w:tcPr>
          <w:p w14:paraId="29392343" w14:textId="77777777" w:rsidR="00702006" w:rsidRPr="00173F7F" w:rsidRDefault="00702006" w:rsidP="009F2A15">
            <w:pPr>
              <w:suppressAutoHyphens/>
              <w:rPr>
                <w:rFonts w:ascii="Times New Roman" w:eastAsia="Times New Roman" w:hAnsi="Times New Roman" w:cs="Times New Roman"/>
                <w:color w:val="000000"/>
                <w:sz w:val="16"/>
                <w:szCs w:val="16"/>
                <w:lang w:eastAsia="es-EC"/>
              </w:rPr>
            </w:pPr>
            <w:r w:rsidRPr="00173F7F">
              <w:rPr>
                <w:rFonts w:ascii="Times New Roman" w:eastAsia="Times New Roman" w:hAnsi="Times New Roman" w:cs="Times New Roman"/>
                <w:color w:val="000000"/>
                <w:sz w:val="16"/>
                <w:szCs w:val="16"/>
                <w:lang w:eastAsia="es-EC"/>
              </w:rPr>
              <w:t>En muy buenas condiciones</w:t>
            </w:r>
          </w:p>
          <w:p w14:paraId="1E62D964" w14:textId="77777777" w:rsidR="00D753F9" w:rsidRPr="00173F7F" w:rsidRDefault="00D753F9" w:rsidP="009F2A15">
            <w:pPr>
              <w:suppressAutoHyphens/>
              <w:rPr>
                <w:rFonts w:ascii="Times New Roman" w:eastAsia="Times New Roman" w:hAnsi="Times New Roman" w:cs="Times New Roman"/>
                <w:color w:val="000000"/>
                <w:sz w:val="16"/>
                <w:szCs w:val="16"/>
                <w:lang w:eastAsia="es-EC"/>
              </w:rPr>
            </w:pPr>
          </w:p>
          <w:p w14:paraId="1DC480D4" w14:textId="47F76F61" w:rsidR="00D753F9" w:rsidRPr="00173F7F" w:rsidRDefault="00D753F9" w:rsidP="00D753F9">
            <w:pPr>
              <w:suppressAutoHyphens/>
              <w:rPr>
                <w:rFonts w:ascii="Times New Roman" w:hAnsi="Times New Roman" w:cs="Times New Roman"/>
                <w:color w:val="1A1A1A"/>
                <w:sz w:val="20"/>
                <w:szCs w:val="24"/>
                <w:lang w:val="es-EC"/>
              </w:rPr>
            </w:pPr>
            <w:r w:rsidRPr="00173F7F">
              <w:rPr>
                <w:rFonts w:ascii="Times New Roman" w:eastAsia="Times New Roman" w:hAnsi="Times New Roman" w:cs="Times New Roman"/>
                <w:color w:val="000000"/>
                <w:sz w:val="16"/>
                <w:szCs w:val="16"/>
                <w:lang w:eastAsia="es-EC"/>
              </w:rPr>
              <w:t>(Casa de cemento en muy buenas condiciones)</w:t>
            </w:r>
          </w:p>
        </w:tc>
        <w:tc>
          <w:tcPr>
            <w:tcW w:w="1125" w:type="dxa"/>
            <w:shd w:val="clear" w:color="auto" w:fill="auto"/>
          </w:tcPr>
          <w:p w14:paraId="3140314A" w14:textId="77777777" w:rsidR="00702006" w:rsidRPr="00173F7F" w:rsidRDefault="00702006" w:rsidP="009F2A15">
            <w:pPr>
              <w:suppressAutoHyphens/>
              <w:rPr>
                <w:rFonts w:ascii="Times New Roman" w:eastAsia="Times New Roman" w:hAnsi="Times New Roman" w:cs="Times New Roman"/>
                <w:color w:val="000000"/>
                <w:sz w:val="16"/>
                <w:szCs w:val="16"/>
                <w:lang w:eastAsia="es-EC"/>
              </w:rPr>
            </w:pPr>
            <w:r w:rsidRPr="00173F7F">
              <w:rPr>
                <w:rFonts w:ascii="Times New Roman" w:eastAsia="Times New Roman" w:hAnsi="Times New Roman" w:cs="Times New Roman"/>
                <w:color w:val="000000"/>
                <w:sz w:val="16"/>
                <w:szCs w:val="16"/>
                <w:lang w:eastAsia="es-EC"/>
              </w:rPr>
              <w:t>En buenas condiciones</w:t>
            </w:r>
          </w:p>
          <w:p w14:paraId="1A65498D" w14:textId="77777777" w:rsidR="00D753F9" w:rsidRPr="00173F7F" w:rsidRDefault="00D753F9" w:rsidP="009F2A15">
            <w:pPr>
              <w:suppressAutoHyphens/>
              <w:rPr>
                <w:rFonts w:ascii="Times New Roman" w:eastAsia="Times New Roman" w:hAnsi="Times New Roman" w:cs="Times New Roman"/>
                <w:color w:val="000000"/>
                <w:sz w:val="16"/>
                <w:szCs w:val="16"/>
                <w:lang w:eastAsia="es-EC"/>
              </w:rPr>
            </w:pPr>
          </w:p>
          <w:p w14:paraId="76997410" w14:textId="7F123784" w:rsidR="00D753F9" w:rsidRPr="00173F7F" w:rsidRDefault="00D753F9" w:rsidP="009F2A15">
            <w:pPr>
              <w:suppressAutoHyphens/>
              <w:rPr>
                <w:rFonts w:ascii="Times New Roman" w:eastAsia="Times New Roman" w:hAnsi="Times New Roman" w:cs="Times New Roman"/>
                <w:color w:val="000000"/>
                <w:sz w:val="16"/>
                <w:szCs w:val="16"/>
                <w:lang w:eastAsia="es-EC"/>
              </w:rPr>
            </w:pPr>
            <w:r w:rsidRPr="00173F7F">
              <w:rPr>
                <w:rFonts w:ascii="Times New Roman" w:eastAsia="Times New Roman" w:hAnsi="Times New Roman" w:cs="Times New Roman"/>
                <w:color w:val="000000"/>
                <w:sz w:val="16"/>
                <w:szCs w:val="16"/>
                <w:lang w:eastAsia="es-EC"/>
              </w:rPr>
              <w:t>(Casa de cemento o madera en buenas condiciones)</w:t>
            </w:r>
          </w:p>
          <w:p w14:paraId="168F096E" w14:textId="77777777" w:rsidR="00D753F9" w:rsidRPr="00173F7F" w:rsidRDefault="00D753F9" w:rsidP="009F2A15">
            <w:pPr>
              <w:suppressAutoHyphens/>
              <w:rPr>
                <w:rFonts w:ascii="Times New Roman" w:hAnsi="Times New Roman" w:cs="Times New Roman"/>
                <w:color w:val="1A1A1A"/>
                <w:sz w:val="20"/>
                <w:szCs w:val="24"/>
                <w:lang w:val="es-EC"/>
              </w:rPr>
            </w:pPr>
          </w:p>
        </w:tc>
        <w:tc>
          <w:tcPr>
            <w:tcW w:w="842" w:type="dxa"/>
            <w:shd w:val="clear" w:color="auto" w:fill="auto"/>
          </w:tcPr>
          <w:p w14:paraId="687CF2C7" w14:textId="77777777" w:rsidR="00702006" w:rsidRPr="00173F7F" w:rsidRDefault="00702006" w:rsidP="009F2A15">
            <w:pPr>
              <w:suppressAutoHyphens/>
              <w:rPr>
                <w:rFonts w:ascii="Times New Roman" w:eastAsia="Times New Roman" w:hAnsi="Times New Roman" w:cs="Times New Roman"/>
                <w:color w:val="000000"/>
                <w:sz w:val="16"/>
                <w:szCs w:val="16"/>
                <w:lang w:eastAsia="es-EC"/>
              </w:rPr>
            </w:pPr>
            <w:r w:rsidRPr="00173F7F">
              <w:rPr>
                <w:rFonts w:ascii="Times New Roman" w:eastAsia="Times New Roman" w:hAnsi="Times New Roman" w:cs="Times New Roman"/>
                <w:color w:val="000000"/>
                <w:sz w:val="16"/>
                <w:szCs w:val="16"/>
                <w:lang w:eastAsia="es-EC"/>
              </w:rPr>
              <w:t>En regulares condiciones</w:t>
            </w:r>
          </w:p>
          <w:p w14:paraId="08696E39" w14:textId="451AC204" w:rsidR="00D753F9" w:rsidRPr="00173F7F" w:rsidRDefault="00D753F9" w:rsidP="009F2A15">
            <w:pPr>
              <w:suppressAutoHyphens/>
              <w:rPr>
                <w:rFonts w:ascii="Times New Roman" w:hAnsi="Times New Roman" w:cs="Times New Roman"/>
                <w:color w:val="1A1A1A"/>
                <w:sz w:val="20"/>
                <w:szCs w:val="24"/>
                <w:lang w:val="es-EC"/>
              </w:rPr>
            </w:pPr>
            <w:r w:rsidRPr="00173F7F">
              <w:rPr>
                <w:rFonts w:ascii="Times New Roman" w:eastAsia="Times New Roman" w:hAnsi="Times New Roman" w:cs="Times New Roman"/>
                <w:color w:val="000000"/>
                <w:sz w:val="16"/>
                <w:szCs w:val="16"/>
                <w:lang w:eastAsia="es-EC"/>
              </w:rPr>
              <w:t>(Casa de madera o caña en regulares condiciones)</w:t>
            </w:r>
          </w:p>
        </w:tc>
        <w:tc>
          <w:tcPr>
            <w:tcW w:w="983" w:type="dxa"/>
            <w:shd w:val="clear" w:color="auto" w:fill="auto"/>
          </w:tcPr>
          <w:p w14:paraId="101D40C2" w14:textId="77777777" w:rsidR="00702006" w:rsidRPr="00173F7F" w:rsidRDefault="00702006" w:rsidP="009F2A15">
            <w:pPr>
              <w:suppressAutoHyphens/>
              <w:rPr>
                <w:rFonts w:ascii="Times New Roman" w:eastAsia="Times New Roman" w:hAnsi="Times New Roman" w:cs="Times New Roman"/>
                <w:color w:val="000000"/>
                <w:sz w:val="16"/>
                <w:szCs w:val="16"/>
                <w:lang w:eastAsia="es-EC"/>
              </w:rPr>
            </w:pPr>
            <w:r w:rsidRPr="00173F7F">
              <w:rPr>
                <w:rFonts w:ascii="Times New Roman" w:eastAsia="Times New Roman" w:hAnsi="Times New Roman" w:cs="Times New Roman"/>
                <w:color w:val="000000"/>
                <w:sz w:val="16"/>
                <w:szCs w:val="16"/>
                <w:lang w:eastAsia="es-EC"/>
              </w:rPr>
              <w:t>Deteriorada, piso de tierra</w:t>
            </w:r>
          </w:p>
          <w:p w14:paraId="4FB62918" w14:textId="6F541A33" w:rsidR="00D753F9" w:rsidRPr="00173F7F" w:rsidRDefault="00D753F9" w:rsidP="009F2A15">
            <w:pPr>
              <w:suppressAutoHyphens/>
              <w:rPr>
                <w:rFonts w:ascii="Times New Roman" w:hAnsi="Times New Roman" w:cs="Times New Roman"/>
                <w:color w:val="1A1A1A"/>
                <w:sz w:val="20"/>
                <w:szCs w:val="24"/>
                <w:lang w:val="es-EC"/>
              </w:rPr>
            </w:pPr>
            <w:r w:rsidRPr="00173F7F">
              <w:rPr>
                <w:rFonts w:ascii="Times New Roman" w:eastAsia="Times New Roman" w:hAnsi="Times New Roman" w:cs="Times New Roman"/>
                <w:color w:val="000000"/>
                <w:sz w:val="16"/>
                <w:szCs w:val="16"/>
                <w:lang w:eastAsia="es-EC"/>
              </w:rPr>
              <w:t>(Casa de caña deteriorada con piso de tierra)</w:t>
            </w:r>
          </w:p>
        </w:tc>
        <w:tc>
          <w:tcPr>
            <w:tcW w:w="993" w:type="dxa"/>
            <w:shd w:val="clear" w:color="auto" w:fill="auto"/>
          </w:tcPr>
          <w:p w14:paraId="3CB5AF78" w14:textId="77777777" w:rsidR="00702006" w:rsidRPr="00173F7F" w:rsidRDefault="00702006" w:rsidP="009F2A15">
            <w:pPr>
              <w:suppressAutoHyphens/>
              <w:rPr>
                <w:rFonts w:ascii="Times New Roman" w:eastAsia="Times New Roman" w:hAnsi="Times New Roman" w:cs="Times New Roman"/>
                <w:color w:val="000000"/>
                <w:sz w:val="16"/>
                <w:szCs w:val="16"/>
                <w:lang w:eastAsia="es-EC"/>
              </w:rPr>
            </w:pPr>
            <w:r w:rsidRPr="00173F7F">
              <w:rPr>
                <w:rFonts w:ascii="Times New Roman" w:eastAsia="Times New Roman" w:hAnsi="Times New Roman" w:cs="Times New Roman"/>
                <w:color w:val="000000"/>
                <w:sz w:val="16"/>
                <w:szCs w:val="16"/>
                <w:lang w:eastAsia="es-EC"/>
              </w:rPr>
              <w:t>Muy malas condiciones</w:t>
            </w:r>
          </w:p>
          <w:p w14:paraId="1A5353E4" w14:textId="5F2C70B7" w:rsidR="008164E2" w:rsidRPr="00173F7F" w:rsidRDefault="008164E2" w:rsidP="009F2A15">
            <w:pPr>
              <w:suppressAutoHyphens/>
              <w:rPr>
                <w:rFonts w:ascii="Times New Roman" w:hAnsi="Times New Roman" w:cs="Times New Roman"/>
                <w:color w:val="1A1A1A"/>
                <w:sz w:val="20"/>
                <w:szCs w:val="24"/>
                <w:lang w:val="es-EC"/>
              </w:rPr>
            </w:pPr>
            <w:r w:rsidRPr="00173F7F">
              <w:rPr>
                <w:rFonts w:ascii="Times New Roman" w:eastAsia="Times New Roman" w:hAnsi="Times New Roman" w:cs="Times New Roman"/>
                <w:color w:val="000000"/>
                <w:sz w:val="16"/>
                <w:szCs w:val="16"/>
                <w:lang w:eastAsia="es-EC"/>
              </w:rPr>
              <w:t xml:space="preserve">(Casa de caña </w:t>
            </w:r>
            <w:r w:rsidR="00D753F9" w:rsidRPr="00173F7F">
              <w:rPr>
                <w:rFonts w:ascii="Times New Roman" w:eastAsia="Times New Roman" w:hAnsi="Times New Roman" w:cs="Times New Roman"/>
                <w:color w:val="000000"/>
                <w:sz w:val="16"/>
                <w:szCs w:val="16"/>
                <w:lang w:eastAsia="es-EC"/>
              </w:rPr>
              <w:t xml:space="preserve">muy </w:t>
            </w:r>
            <w:r w:rsidRPr="00173F7F">
              <w:rPr>
                <w:rFonts w:ascii="Times New Roman" w:eastAsia="Times New Roman" w:hAnsi="Times New Roman" w:cs="Times New Roman"/>
                <w:color w:val="000000"/>
                <w:sz w:val="16"/>
                <w:szCs w:val="16"/>
                <w:lang w:eastAsia="es-EC"/>
              </w:rPr>
              <w:t>deteriorada)</w:t>
            </w:r>
          </w:p>
        </w:tc>
      </w:tr>
      <w:tr w:rsidR="001E6979" w:rsidRPr="0020132C" w14:paraId="2B90D6A4" w14:textId="77777777" w:rsidTr="00173F7F">
        <w:trPr>
          <w:trHeight w:val="20"/>
        </w:trPr>
        <w:tc>
          <w:tcPr>
            <w:tcW w:w="659" w:type="dxa"/>
          </w:tcPr>
          <w:p w14:paraId="0C1F9A83" w14:textId="77777777" w:rsidR="00702006" w:rsidRPr="008164E2" w:rsidRDefault="00702006" w:rsidP="009F2A15">
            <w:pPr>
              <w:suppressAutoHyphens/>
              <w:rPr>
                <w:rFonts w:ascii="Times New Roman" w:hAnsi="Times New Roman" w:cs="Times New Roman"/>
                <w:color w:val="1A1A1A"/>
                <w:sz w:val="20"/>
                <w:szCs w:val="24"/>
                <w:lang w:val="es-EC"/>
              </w:rPr>
            </w:pPr>
            <w:r w:rsidRPr="008164E2">
              <w:rPr>
                <w:rFonts w:ascii="Times New Roman" w:hAnsi="Times New Roman" w:cs="Times New Roman"/>
                <w:color w:val="1A1A1A"/>
                <w:sz w:val="20"/>
                <w:szCs w:val="24"/>
                <w:lang w:val="es-EC"/>
              </w:rPr>
              <w:t>A2</w:t>
            </w:r>
          </w:p>
        </w:tc>
        <w:tc>
          <w:tcPr>
            <w:tcW w:w="1475" w:type="dxa"/>
          </w:tcPr>
          <w:p w14:paraId="33774F75" w14:textId="1C83F088" w:rsidR="00702006" w:rsidRPr="008164E2" w:rsidRDefault="00702006" w:rsidP="009F2A15">
            <w:pPr>
              <w:suppressAutoHyphens/>
              <w:rPr>
                <w:rFonts w:ascii="Times New Roman" w:hAnsi="Times New Roman" w:cs="Times New Roman"/>
                <w:color w:val="1A1A1A"/>
                <w:sz w:val="20"/>
                <w:szCs w:val="24"/>
                <w:lang w:val="es-EC"/>
              </w:rPr>
            </w:pPr>
            <w:r w:rsidRPr="008164E2">
              <w:rPr>
                <w:rFonts w:ascii="Times New Roman" w:eastAsia="Times New Roman" w:hAnsi="Times New Roman" w:cs="Times New Roman"/>
                <w:bCs/>
                <w:color w:val="000000"/>
                <w:sz w:val="16"/>
                <w:szCs w:val="16"/>
                <w:lang w:eastAsia="es-EC"/>
              </w:rPr>
              <w:t>Acceso a la educación</w:t>
            </w:r>
            <w:r w:rsidR="008164E2" w:rsidRPr="008164E2">
              <w:rPr>
                <w:rFonts w:ascii="Times New Roman" w:eastAsia="Times New Roman" w:hAnsi="Times New Roman" w:cs="Times New Roman"/>
                <w:bCs/>
                <w:color w:val="000000"/>
                <w:sz w:val="16"/>
                <w:szCs w:val="16"/>
                <w:lang w:eastAsia="es-EC"/>
              </w:rPr>
              <w:t xml:space="preserve"> (estudios en curso y finalizados)</w:t>
            </w:r>
          </w:p>
        </w:tc>
        <w:tc>
          <w:tcPr>
            <w:tcW w:w="986" w:type="dxa"/>
          </w:tcPr>
          <w:p w14:paraId="03301A5E" w14:textId="14989D13" w:rsidR="00702006" w:rsidRPr="009F2A15" w:rsidRDefault="008164E2" w:rsidP="009F2A15">
            <w:pPr>
              <w:suppressAutoHyphens/>
              <w:rPr>
                <w:rFonts w:ascii="Times New Roman" w:hAnsi="Times New Roman" w:cs="Times New Roman"/>
                <w:color w:val="1A1A1A"/>
                <w:sz w:val="20"/>
                <w:szCs w:val="24"/>
                <w:lang w:val="es-EC"/>
              </w:rPr>
            </w:pPr>
            <w:r>
              <w:rPr>
                <w:rFonts w:ascii="Times New Roman" w:eastAsia="Times New Roman" w:hAnsi="Times New Roman" w:cs="Times New Roman"/>
                <w:color w:val="000000"/>
                <w:sz w:val="16"/>
                <w:szCs w:val="16"/>
                <w:lang w:eastAsia="es-EC"/>
              </w:rPr>
              <w:t>Estudios superiores</w:t>
            </w:r>
          </w:p>
        </w:tc>
        <w:tc>
          <w:tcPr>
            <w:tcW w:w="1125" w:type="dxa"/>
          </w:tcPr>
          <w:p w14:paraId="677039F9" w14:textId="77777777" w:rsidR="00702006" w:rsidRPr="009F2A15" w:rsidRDefault="00702006" w:rsidP="009F2A15">
            <w:pPr>
              <w:suppressAutoHyphens/>
              <w:rPr>
                <w:rFonts w:ascii="Times New Roman" w:hAnsi="Times New Roman" w:cs="Times New Roman"/>
                <w:color w:val="1A1A1A"/>
                <w:sz w:val="20"/>
                <w:szCs w:val="24"/>
                <w:lang w:val="es-EC"/>
              </w:rPr>
            </w:pPr>
            <w:r w:rsidRPr="009F2A15">
              <w:rPr>
                <w:rFonts w:ascii="Times New Roman" w:eastAsia="Times New Roman" w:hAnsi="Times New Roman" w:cs="Times New Roman"/>
                <w:color w:val="000000"/>
                <w:sz w:val="16"/>
                <w:szCs w:val="16"/>
                <w:lang w:eastAsia="es-EC"/>
              </w:rPr>
              <w:t>Estudios secundarios</w:t>
            </w:r>
          </w:p>
        </w:tc>
        <w:tc>
          <w:tcPr>
            <w:tcW w:w="842" w:type="dxa"/>
          </w:tcPr>
          <w:p w14:paraId="576CFDA5" w14:textId="77777777" w:rsidR="00702006" w:rsidRPr="009F2A15" w:rsidRDefault="00702006" w:rsidP="009F2A15">
            <w:pPr>
              <w:suppressAutoHyphens/>
              <w:rPr>
                <w:rFonts w:ascii="Times New Roman" w:hAnsi="Times New Roman" w:cs="Times New Roman"/>
                <w:color w:val="1A1A1A"/>
                <w:sz w:val="20"/>
                <w:szCs w:val="24"/>
                <w:lang w:val="es-EC"/>
              </w:rPr>
            </w:pPr>
            <w:r w:rsidRPr="009F2A15">
              <w:rPr>
                <w:rFonts w:ascii="Times New Roman" w:eastAsia="Times New Roman" w:hAnsi="Times New Roman" w:cs="Times New Roman"/>
                <w:color w:val="000000"/>
                <w:sz w:val="16"/>
                <w:szCs w:val="16"/>
                <w:lang w:eastAsia="es-EC"/>
              </w:rPr>
              <w:t>Estudios primarios</w:t>
            </w:r>
          </w:p>
        </w:tc>
        <w:tc>
          <w:tcPr>
            <w:tcW w:w="983" w:type="dxa"/>
          </w:tcPr>
          <w:p w14:paraId="0B4B7AE9" w14:textId="77777777" w:rsidR="00702006" w:rsidRPr="009F2A15" w:rsidRDefault="00702006" w:rsidP="009F2A15">
            <w:pPr>
              <w:suppressAutoHyphens/>
              <w:rPr>
                <w:rFonts w:ascii="Times New Roman" w:hAnsi="Times New Roman" w:cs="Times New Roman"/>
                <w:color w:val="1A1A1A"/>
                <w:sz w:val="20"/>
                <w:szCs w:val="24"/>
                <w:lang w:val="es-EC"/>
              </w:rPr>
            </w:pPr>
            <w:r w:rsidRPr="009F2A15">
              <w:rPr>
                <w:rFonts w:ascii="Times New Roman" w:eastAsia="Times New Roman" w:hAnsi="Times New Roman" w:cs="Times New Roman"/>
                <w:color w:val="000000"/>
                <w:sz w:val="16"/>
                <w:szCs w:val="16"/>
                <w:lang w:eastAsia="es-EC"/>
              </w:rPr>
              <w:t>Certificado de escolaridad</w:t>
            </w:r>
          </w:p>
        </w:tc>
        <w:tc>
          <w:tcPr>
            <w:tcW w:w="993" w:type="dxa"/>
          </w:tcPr>
          <w:p w14:paraId="69B6F98F" w14:textId="77777777" w:rsidR="00702006" w:rsidRPr="009F2A15" w:rsidRDefault="00702006" w:rsidP="009F2A15">
            <w:pPr>
              <w:suppressAutoHyphens/>
              <w:rPr>
                <w:rFonts w:ascii="Times New Roman" w:hAnsi="Times New Roman" w:cs="Times New Roman"/>
                <w:color w:val="1A1A1A"/>
                <w:sz w:val="20"/>
                <w:szCs w:val="24"/>
                <w:lang w:val="es-EC"/>
              </w:rPr>
            </w:pPr>
            <w:r w:rsidRPr="009F2A15">
              <w:rPr>
                <w:rFonts w:ascii="Times New Roman" w:eastAsia="Times New Roman" w:hAnsi="Times New Roman" w:cs="Times New Roman"/>
                <w:color w:val="000000"/>
                <w:sz w:val="16"/>
                <w:szCs w:val="16"/>
                <w:lang w:eastAsia="es-EC"/>
              </w:rPr>
              <w:t>No tiene estudios</w:t>
            </w:r>
          </w:p>
        </w:tc>
      </w:tr>
      <w:tr w:rsidR="001E6979" w:rsidRPr="0020132C" w14:paraId="5B736381" w14:textId="77777777" w:rsidTr="00173F7F">
        <w:trPr>
          <w:trHeight w:val="20"/>
        </w:trPr>
        <w:tc>
          <w:tcPr>
            <w:tcW w:w="659" w:type="dxa"/>
          </w:tcPr>
          <w:p w14:paraId="6E87166F" w14:textId="77777777" w:rsidR="00702006" w:rsidRPr="009F2A15" w:rsidRDefault="00702006" w:rsidP="009F2A15">
            <w:pPr>
              <w:suppressAutoHyphens/>
              <w:rPr>
                <w:rFonts w:ascii="Times New Roman" w:hAnsi="Times New Roman" w:cs="Times New Roman"/>
                <w:color w:val="1A1A1A"/>
                <w:sz w:val="20"/>
                <w:szCs w:val="24"/>
                <w:lang w:val="es-EC"/>
              </w:rPr>
            </w:pPr>
            <w:r w:rsidRPr="009F2A15">
              <w:rPr>
                <w:rFonts w:ascii="Times New Roman" w:hAnsi="Times New Roman" w:cs="Times New Roman"/>
                <w:color w:val="1A1A1A"/>
                <w:sz w:val="20"/>
                <w:szCs w:val="24"/>
                <w:lang w:val="es-EC"/>
              </w:rPr>
              <w:t>A3</w:t>
            </w:r>
          </w:p>
        </w:tc>
        <w:tc>
          <w:tcPr>
            <w:tcW w:w="1475" w:type="dxa"/>
          </w:tcPr>
          <w:p w14:paraId="4F749DC1" w14:textId="77777777" w:rsidR="00702006" w:rsidRPr="009F2A15" w:rsidRDefault="00702006" w:rsidP="009F2A15">
            <w:pPr>
              <w:suppressAutoHyphens/>
              <w:rPr>
                <w:rFonts w:ascii="Times New Roman" w:hAnsi="Times New Roman" w:cs="Times New Roman"/>
                <w:color w:val="1A1A1A"/>
                <w:sz w:val="20"/>
                <w:szCs w:val="24"/>
                <w:lang w:val="es-EC"/>
              </w:rPr>
            </w:pPr>
            <w:r w:rsidRPr="009F2A15">
              <w:rPr>
                <w:rFonts w:ascii="Times New Roman" w:eastAsia="Times New Roman" w:hAnsi="Times New Roman" w:cs="Times New Roman"/>
                <w:bCs/>
                <w:color w:val="000000"/>
                <w:sz w:val="16"/>
                <w:szCs w:val="16"/>
                <w:lang w:eastAsia="es-EC"/>
              </w:rPr>
              <w:t>Acceso a salud y cobertura sanitaria</w:t>
            </w:r>
          </w:p>
        </w:tc>
        <w:tc>
          <w:tcPr>
            <w:tcW w:w="986" w:type="dxa"/>
          </w:tcPr>
          <w:p w14:paraId="47D4D1A6" w14:textId="77777777" w:rsidR="00702006" w:rsidRPr="009F2A15" w:rsidRDefault="00702006" w:rsidP="009F2A15">
            <w:pPr>
              <w:suppressAutoHyphens/>
              <w:rPr>
                <w:rFonts w:ascii="Times New Roman" w:hAnsi="Times New Roman" w:cs="Times New Roman"/>
                <w:color w:val="1A1A1A"/>
                <w:sz w:val="20"/>
                <w:szCs w:val="24"/>
                <w:lang w:val="es-EC"/>
              </w:rPr>
            </w:pPr>
            <w:r w:rsidRPr="009F2A15">
              <w:rPr>
                <w:rFonts w:ascii="Times New Roman" w:eastAsia="Times New Roman" w:hAnsi="Times New Roman" w:cs="Times New Roman"/>
                <w:color w:val="000000"/>
                <w:sz w:val="16"/>
                <w:szCs w:val="16"/>
                <w:lang w:eastAsia="es-EC"/>
              </w:rPr>
              <w:t>Centro sanitario con médicos permanentes e infraestructura adecuada</w:t>
            </w:r>
          </w:p>
        </w:tc>
        <w:tc>
          <w:tcPr>
            <w:tcW w:w="1125" w:type="dxa"/>
          </w:tcPr>
          <w:p w14:paraId="4A7BB3A8" w14:textId="77777777" w:rsidR="00702006" w:rsidRPr="009F2A15" w:rsidRDefault="00702006" w:rsidP="009F2A15">
            <w:pPr>
              <w:suppressAutoHyphens/>
              <w:rPr>
                <w:rFonts w:ascii="Times New Roman" w:hAnsi="Times New Roman" w:cs="Times New Roman"/>
                <w:color w:val="1A1A1A"/>
                <w:sz w:val="20"/>
                <w:szCs w:val="24"/>
                <w:lang w:val="es-EC"/>
              </w:rPr>
            </w:pPr>
            <w:r w:rsidRPr="009F2A15">
              <w:rPr>
                <w:rFonts w:ascii="Times New Roman" w:eastAsia="Times New Roman" w:hAnsi="Times New Roman" w:cs="Times New Roman"/>
                <w:color w:val="000000"/>
                <w:sz w:val="16"/>
                <w:szCs w:val="16"/>
                <w:lang w:eastAsia="es-EC"/>
              </w:rPr>
              <w:t>Centro sanitario con personal temporario medianamente equipado</w:t>
            </w:r>
          </w:p>
        </w:tc>
        <w:tc>
          <w:tcPr>
            <w:tcW w:w="842" w:type="dxa"/>
            <w:vAlign w:val="center"/>
          </w:tcPr>
          <w:p w14:paraId="06A81285" w14:textId="77777777" w:rsidR="00702006" w:rsidRPr="009F2A15" w:rsidRDefault="00702006" w:rsidP="009F2A15">
            <w:pPr>
              <w:suppressAutoHyphens/>
              <w:rPr>
                <w:rFonts w:ascii="Times New Roman" w:eastAsia="Times New Roman" w:hAnsi="Times New Roman" w:cs="Times New Roman"/>
                <w:color w:val="000000"/>
                <w:sz w:val="16"/>
                <w:szCs w:val="16"/>
                <w:lang w:eastAsia="es-EC"/>
              </w:rPr>
            </w:pPr>
            <w:r w:rsidRPr="009F2A15">
              <w:rPr>
                <w:rFonts w:ascii="Times New Roman" w:eastAsia="Times New Roman" w:hAnsi="Times New Roman" w:cs="Times New Roman"/>
                <w:color w:val="000000"/>
                <w:sz w:val="16"/>
                <w:szCs w:val="16"/>
                <w:lang w:eastAsia="es-EC"/>
              </w:rPr>
              <w:t>Centro sanitario mal equipado y personal temporario</w:t>
            </w:r>
          </w:p>
          <w:p w14:paraId="78DB2DAA" w14:textId="77777777" w:rsidR="00702006" w:rsidRPr="009F2A15" w:rsidRDefault="00702006" w:rsidP="009F2A15">
            <w:pPr>
              <w:suppressAutoHyphens/>
              <w:rPr>
                <w:rFonts w:ascii="Times New Roman" w:hAnsi="Times New Roman" w:cs="Times New Roman"/>
                <w:color w:val="1A1A1A"/>
                <w:sz w:val="20"/>
                <w:szCs w:val="24"/>
                <w:lang w:val="es-EC"/>
              </w:rPr>
            </w:pPr>
          </w:p>
        </w:tc>
        <w:tc>
          <w:tcPr>
            <w:tcW w:w="983" w:type="dxa"/>
          </w:tcPr>
          <w:p w14:paraId="0B73B930" w14:textId="77777777" w:rsidR="00702006" w:rsidRPr="009F2A15" w:rsidRDefault="00702006" w:rsidP="009F2A15">
            <w:pPr>
              <w:suppressAutoHyphens/>
              <w:rPr>
                <w:rFonts w:ascii="Times New Roman" w:hAnsi="Times New Roman" w:cs="Times New Roman"/>
                <w:color w:val="1A1A1A"/>
                <w:sz w:val="20"/>
                <w:szCs w:val="24"/>
                <w:lang w:val="es-EC"/>
              </w:rPr>
            </w:pPr>
            <w:r w:rsidRPr="009F2A15">
              <w:rPr>
                <w:rFonts w:ascii="Times New Roman" w:eastAsia="Times New Roman" w:hAnsi="Times New Roman" w:cs="Times New Roman"/>
                <w:color w:val="000000"/>
                <w:sz w:val="16"/>
                <w:szCs w:val="16"/>
                <w:lang w:eastAsia="es-EC"/>
              </w:rPr>
              <w:lastRenderedPageBreak/>
              <w:t>Centro sanitario mal equipado y sin personal idóneo</w:t>
            </w:r>
          </w:p>
        </w:tc>
        <w:tc>
          <w:tcPr>
            <w:tcW w:w="993" w:type="dxa"/>
          </w:tcPr>
          <w:p w14:paraId="71942599" w14:textId="77777777" w:rsidR="00702006" w:rsidRPr="009F2A15" w:rsidRDefault="00702006" w:rsidP="009F2A15">
            <w:pPr>
              <w:suppressAutoHyphens/>
              <w:rPr>
                <w:rFonts w:ascii="Times New Roman" w:hAnsi="Times New Roman" w:cs="Times New Roman"/>
                <w:color w:val="1A1A1A"/>
                <w:sz w:val="20"/>
                <w:szCs w:val="24"/>
                <w:lang w:val="es-EC"/>
              </w:rPr>
            </w:pPr>
            <w:r w:rsidRPr="009F2A15">
              <w:rPr>
                <w:rFonts w:ascii="Times New Roman" w:eastAsia="Times New Roman" w:hAnsi="Times New Roman" w:cs="Times New Roman"/>
                <w:color w:val="000000"/>
                <w:sz w:val="16"/>
                <w:szCs w:val="16"/>
                <w:lang w:eastAsia="es-EC"/>
              </w:rPr>
              <w:t>Sin centro sanitario</w:t>
            </w:r>
          </w:p>
        </w:tc>
      </w:tr>
      <w:tr w:rsidR="001E6979" w:rsidRPr="0020132C" w14:paraId="38ECFB82" w14:textId="77777777" w:rsidTr="00173F7F">
        <w:trPr>
          <w:trHeight w:val="20"/>
        </w:trPr>
        <w:tc>
          <w:tcPr>
            <w:tcW w:w="659" w:type="dxa"/>
          </w:tcPr>
          <w:p w14:paraId="74BD2EB1" w14:textId="77777777" w:rsidR="00702006" w:rsidRPr="009F2A15" w:rsidRDefault="00702006" w:rsidP="009F2A15">
            <w:pPr>
              <w:suppressAutoHyphens/>
              <w:rPr>
                <w:rFonts w:ascii="Times New Roman" w:hAnsi="Times New Roman" w:cs="Times New Roman"/>
                <w:color w:val="1A1A1A"/>
                <w:sz w:val="20"/>
                <w:szCs w:val="24"/>
                <w:lang w:val="es-EC"/>
              </w:rPr>
            </w:pPr>
            <w:r w:rsidRPr="009F2A15">
              <w:rPr>
                <w:rFonts w:ascii="Times New Roman" w:hAnsi="Times New Roman" w:cs="Times New Roman"/>
                <w:color w:val="1A1A1A"/>
                <w:sz w:val="20"/>
                <w:szCs w:val="24"/>
                <w:lang w:val="es-EC"/>
              </w:rPr>
              <w:t>A4</w:t>
            </w:r>
          </w:p>
        </w:tc>
        <w:tc>
          <w:tcPr>
            <w:tcW w:w="1475" w:type="dxa"/>
          </w:tcPr>
          <w:p w14:paraId="18B52C8C" w14:textId="77777777" w:rsidR="00702006" w:rsidRPr="009F2A15" w:rsidRDefault="00702006" w:rsidP="009F2A15">
            <w:pPr>
              <w:suppressAutoHyphens/>
              <w:rPr>
                <w:rFonts w:ascii="Times New Roman" w:hAnsi="Times New Roman" w:cs="Times New Roman"/>
                <w:color w:val="1A1A1A"/>
                <w:sz w:val="20"/>
                <w:szCs w:val="24"/>
                <w:lang w:val="es-EC"/>
              </w:rPr>
            </w:pPr>
            <w:r w:rsidRPr="009F2A15">
              <w:rPr>
                <w:rFonts w:ascii="Times New Roman" w:eastAsia="Times New Roman" w:hAnsi="Times New Roman" w:cs="Times New Roman"/>
                <w:bCs/>
                <w:color w:val="000000"/>
                <w:sz w:val="16"/>
                <w:szCs w:val="16"/>
                <w:lang w:eastAsia="es-EC"/>
              </w:rPr>
              <w:t>Servicios</w:t>
            </w:r>
          </w:p>
        </w:tc>
        <w:tc>
          <w:tcPr>
            <w:tcW w:w="986" w:type="dxa"/>
          </w:tcPr>
          <w:p w14:paraId="797AAE3A" w14:textId="77777777" w:rsidR="00702006" w:rsidRPr="009F2A15" w:rsidRDefault="00702006" w:rsidP="009F2A15">
            <w:pPr>
              <w:suppressAutoHyphens/>
              <w:rPr>
                <w:rFonts w:ascii="Times New Roman" w:hAnsi="Times New Roman" w:cs="Times New Roman"/>
                <w:color w:val="1A1A1A"/>
                <w:sz w:val="20"/>
                <w:szCs w:val="24"/>
                <w:lang w:val="es-EC"/>
              </w:rPr>
            </w:pPr>
            <w:r w:rsidRPr="009F2A15">
              <w:rPr>
                <w:rFonts w:ascii="Times New Roman" w:eastAsia="Times New Roman" w:hAnsi="Times New Roman" w:cs="Times New Roman"/>
                <w:color w:val="000000"/>
                <w:sz w:val="16"/>
                <w:szCs w:val="16"/>
                <w:lang w:eastAsia="es-EC"/>
              </w:rPr>
              <w:t>Instalación completa de agua, luz y teléfono cercano</w:t>
            </w:r>
          </w:p>
        </w:tc>
        <w:tc>
          <w:tcPr>
            <w:tcW w:w="1125" w:type="dxa"/>
          </w:tcPr>
          <w:p w14:paraId="727AF030" w14:textId="77777777" w:rsidR="00702006" w:rsidRPr="009F2A15" w:rsidRDefault="00702006" w:rsidP="009F2A15">
            <w:pPr>
              <w:suppressAutoHyphens/>
              <w:rPr>
                <w:rFonts w:ascii="Times New Roman" w:eastAsia="Times New Roman" w:hAnsi="Times New Roman" w:cs="Times New Roman"/>
                <w:color w:val="000000"/>
                <w:sz w:val="16"/>
                <w:szCs w:val="16"/>
                <w:lang w:eastAsia="es-EC"/>
              </w:rPr>
            </w:pPr>
            <w:r w:rsidRPr="009F2A15">
              <w:rPr>
                <w:rFonts w:ascii="Times New Roman" w:eastAsia="Times New Roman" w:hAnsi="Times New Roman" w:cs="Times New Roman"/>
                <w:color w:val="000000"/>
                <w:sz w:val="16"/>
                <w:szCs w:val="16"/>
                <w:lang w:eastAsia="es-EC"/>
              </w:rPr>
              <w:t>Instalación de agua y luz</w:t>
            </w:r>
          </w:p>
        </w:tc>
        <w:tc>
          <w:tcPr>
            <w:tcW w:w="842" w:type="dxa"/>
          </w:tcPr>
          <w:p w14:paraId="715D4ADC" w14:textId="77777777" w:rsidR="00702006" w:rsidRPr="009F2A15" w:rsidRDefault="00702006" w:rsidP="009F2A15">
            <w:pPr>
              <w:suppressAutoHyphens/>
              <w:rPr>
                <w:rFonts w:ascii="Times New Roman" w:hAnsi="Times New Roman" w:cs="Times New Roman"/>
                <w:color w:val="1A1A1A"/>
                <w:sz w:val="20"/>
                <w:szCs w:val="24"/>
                <w:lang w:val="es-EC"/>
              </w:rPr>
            </w:pPr>
            <w:r w:rsidRPr="009F2A15">
              <w:rPr>
                <w:rFonts w:ascii="Times New Roman" w:eastAsia="Times New Roman" w:hAnsi="Times New Roman" w:cs="Times New Roman"/>
                <w:color w:val="000000"/>
                <w:sz w:val="16"/>
                <w:szCs w:val="16"/>
                <w:lang w:eastAsia="es-EC"/>
              </w:rPr>
              <w:t>Instalación de luz y agua de pozo</w:t>
            </w:r>
          </w:p>
        </w:tc>
        <w:tc>
          <w:tcPr>
            <w:tcW w:w="983" w:type="dxa"/>
          </w:tcPr>
          <w:p w14:paraId="230DC9A4" w14:textId="77777777" w:rsidR="00702006" w:rsidRPr="009F2A15" w:rsidRDefault="00702006" w:rsidP="009F2A15">
            <w:pPr>
              <w:suppressAutoHyphens/>
              <w:rPr>
                <w:rFonts w:ascii="Times New Roman" w:hAnsi="Times New Roman" w:cs="Times New Roman"/>
                <w:color w:val="1A1A1A"/>
                <w:sz w:val="20"/>
                <w:szCs w:val="24"/>
                <w:lang w:val="es-EC"/>
              </w:rPr>
            </w:pPr>
            <w:r w:rsidRPr="009F2A15">
              <w:rPr>
                <w:rFonts w:ascii="Times New Roman" w:eastAsia="Times New Roman" w:hAnsi="Times New Roman" w:cs="Times New Roman"/>
                <w:color w:val="000000"/>
                <w:sz w:val="16"/>
                <w:szCs w:val="16"/>
                <w:lang w:eastAsia="es-EC"/>
              </w:rPr>
              <w:t>Sin instalación de luz y agua de pozo</w:t>
            </w:r>
          </w:p>
        </w:tc>
        <w:tc>
          <w:tcPr>
            <w:tcW w:w="993" w:type="dxa"/>
            <w:vAlign w:val="center"/>
          </w:tcPr>
          <w:p w14:paraId="62FD6BD2" w14:textId="7C880339" w:rsidR="00702006" w:rsidRPr="009F2A15" w:rsidRDefault="00702006" w:rsidP="009F2A15">
            <w:pPr>
              <w:suppressAutoHyphens/>
              <w:rPr>
                <w:rFonts w:ascii="Times New Roman" w:eastAsia="Times New Roman" w:hAnsi="Times New Roman" w:cs="Times New Roman"/>
                <w:color w:val="000000"/>
                <w:sz w:val="16"/>
                <w:szCs w:val="16"/>
                <w:lang w:eastAsia="es-EC"/>
              </w:rPr>
            </w:pPr>
            <w:r w:rsidRPr="009F2A15">
              <w:rPr>
                <w:rFonts w:ascii="Times New Roman" w:eastAsia="Times New Roman" w:hAnsi="Times New Roman" w:cs="Times New Roman"/>
                <w:color w:val="000000"/>
                <w:sz w:val="16"/>
                <w:szCs w:val="16"/>
                <w:lang w:eastAsia="es-EC"/>
              </w:rPr>
              <w:t xml:space="preserve">Sin </w:t>
            </w:r>
            <w:r w:rsidR="00E652C3" w:rsidRPr="009F2A15">
              <w:rPr>
                <w:rFonts w:ascii="Times New Roman" w:eastAsia="Times New Roman" w:hAnsi="Times New Roman" w:cs="Times New Roman"/>
                <w:color w:val="000000"/>
                <w:sz w:val="16"/>
                <w:szCs w:val="16"/>
                <w:lang w:eastAsia="es-EC"/>
              </w:rPr>
              <w:t>l</w:t>
            </w:r>
            <w:r w:rsidRPr="009F2A15">
              <w:rPr>
                <w:rFonts w:ascii="Times New Roman" w:eastAsia="Times New Roman" w:hAnsi="Times New Roman" w:cs="Times New Roman"/>
                <w:color w:val="000000"/>
                <w:sz w:val="16"/>
                <w:szCs w:val="16"/>
                <w:lang w:eastAsia="es-EC"/>
              </w:rPr>
              <w:t>uz y sin fuente de agua cercana</w:t>
            </w:r>
          </w:p>
          <w:p w14:paraId="2F1E4FED" w14:textId="77777777" w:rsidR="00702006" w:rsidRPr="009F2A15" w:rsidRDefault="00702006" w:rsidP="009F2A15">
            <w:pPr>
              <w:suppressAutoHyphens/>
              <w:rPr>
                <w:rFonts w:ascii="Times New Roman" w:eastAsia="Times New Roman" w:hAnsi="Times New Roman" w:cs="Times New Roman"/>
                <w:color w:val="000000"/>
                <w:sz w:val="16"/>
                <w:szCs w:val="16"/>
                <w:lang w:eastAsia="es-EC"/>
              </w:rPr>
            </w:pPr>
          </w:p>
        </w:tc>
      </w:tr>
      <w:tr w:rsidR="001E6979" w:rsidRPr="0020132C" w14:paraId="457A7417" w14:textId="77777777" w:rsidTr="00173F7F">
        <w:trPr>
          <w:trHeight w:val="20"/>
        </w:trPr>
        <w:tc>
          <w:tcPr>
            <w:tcW w:w="659" w:type="dxa"/>
          </w:tcPr>
          <w:p w14:paraId="76797DD8" w14:textId="77777777" w:rsidR="00702006" w:rsidRPr="009F2A15" w:rsidRDefault="00702006" w:rsidP="009F2A15">
            <w:pPr>
              <w:suppressAutoHyphens/>
              <w:rPr>
                <w:rFonts w:ascii="Times New Roman" w:hAnsi="Times New Roman" w:cs="Times New Roman"/>
                <w:color w:val="1A1A1A"/>
                <w:sz w:val="20"/>
                <w:szCs w:val="24"/>
                <w:lang w:val="es-EC"/>
              </w:rPr>
            </w:pPr>
            <w:r w:rsidRPr="009F2A15">
              <w:rPr>
                <w:rFonts w:ascii="Times New Roman" w:hAnsi="Times New Roman" w:cs="Times New Roman"/>
                <w:color w:val="1A1A1A"/>
                <w:sz w:val="20"/>
                <w:szCs w:val="24"/>
                <w:lang w:val="es-EC"/>
              </w:rPr>
              <w:t>B1</w:t>
            </w:r>
          </w:p>
        </w:tc>
        <w:tc>
          <w:tcPr>
            <w:tcW w:w="1475" w:type="dxa"/>
          </w:tcPr>
          <w:p w14:paraId="2DDDBC95" w14:textId="4FD7EED7" w:rsidR="00702006" w:rsidRPr="009F2A15" w:rsidRDefault="00702006" w:rsidP="009F2A15">
            <w:pPr>
              <w:suppressAutoHyphens/>
              <w:rPr>
                <w:rFonts w:ascii="Times New Roman" w:eastAsia="Times New Roman" w:hAnsi="Times New Roman" w:cs="Times New Roman"/>
                <w:bCs/>
                <w:color w:val="000000"/>
                <w:sz w:val="16"/>
                <w:szCs w:val="16"/>
                <w:lang w:eastAsia="es-EC"/>
              </w:rPr>
            </w:pPr>
            <w:r w:rsidRPr="0029693D">
              <w:rPr>
                <w:rFonts w:ascii="Times New Roman" w:eastAsia="Times New Roman" w:hAnsi="Times New Roman" w:cs="Times New Roman"/>
                <w:bCs/>
                <w:color w:val="000000"/>
                <w:sz w:val="16"/>
                <w:szCs w:val="16"/>
                <w:lang w:eastAsia="es-EC"/>
              </w:rPr>
              <w:t>Grado de satisfacción</w:t>
            </w:r>
            <w:r w:rsidR="0029693D">
              <w:rPr>
                <w:rFonts w:ascii="Times New Roman" w:eastAsia="Times New Roman" w:hAnsi="Times New Roman" w:cs="Times New Roman"/>
                <w:bCs/>
                <w:color w:val="000000"/>
                <w:sz w:val="16"/>
                <w:szCs w:val="16"/>
                <w:lang w:eastAsia="es-EC"/>
              </w:rPr>
              <w:t xml:space="preserve"> </w:t>
            </w:r>
            <w:r w:rsidR="00BC2AE3">
              <w:rPr>
                <w:rFonts w:ascii="Times New Roman" w:eastAsia="Times New Roman" w:hAnsi="Times New Roman" w:cs="Times New Roman"/>
                <w:bCs/>
                <w:color w:val="000000"/>
                <w:sz w:val="16"/>
                <w:szCs w:val="16"/>
                <w:lang w:eastAsia="es-EC"/>
              </w:rPr>
              <w:t>con e</w:t>
            </w:r>
            <w:r w:rsidR="0029693D">
              <w:rPr>
                <w:rFonts w:ascii="Times New Roman" w:eastAsia="Times New Roman" w:hAnsi="Times New Roman" w:cs="Times New Roman"/>
                <w:bCs/>
                <w:color w:val="000000"/>
                <w:sz w:val="16"/>
                <w:szCs w:val="16"/>
                <w:lang w:eastAsia="es-EC"/>
              </w:rPr>
              <w:t xml:space="preserve">l sistema de </w:t>
            </w:r>
            <w:r w:rsidR="00BC2AE3">
              <w:rPr>
                <w:rFonts w:ascii="Times New Roman" w:eastAsia="Times New Roman" w:hAnsi="Times New Roman" w:cs="Times New Roman"/>
                <w:bCs/>
                <w:color w:val="000000"/>
                <w:sz w:val="16"/>
                <w:szCs w:val="16"/>
                <w:lang w:eastAsia="es-EC"/>
              </w:rPr>
              <w:t>cultivo</w:t>
            </w:r>
          </w:p>
        </w:tc>
        <w:tc>
          <w:tcPr>
            <w:tcW w:w="986" w:type="dxa"/>
          </w:tcPr>
          <w:p w14:paraId="2E98765F" w14:textId="77777777" w:rsidR="00702006" w:rsidRPr="009F2A15" w:rsidRDefault="00702006" w:rsidP="009F2A15">
            <w:pPr>
              <w:suppressAutoHyphens/>
              <w:rPr>
                <w:rFonts w:ascii="Times New Roman" w:eastAsia="Times New Roman" w:hAnsi="Times New Roman" w:cs="Times New Roman"/>
                <w:color w:val="000000"/>
                <w:sz w:val="16"/>
                <w:szCs w:val="16"/>
                <w:lang w:eastAsia="es-EC"/>
              </w:rPr>
            </w:pPr>
            <w:r w:rsidRPr="009F2A15">
              <w:rPr>
                <w:rFonts w:ascii="Times New Roman" w:eastAsia="Times New Roman" w:hAnsi="Times New Roman" w:cs="Times New Roman"/>
                <w:color w:val="000000"/>
                <w:sz w:val="16"/>
                <w:szCs w:val="16"/>
                <w:lang w:eastAsia="es-EC"/>
              </w:rPr>
              <w:t>Muy Satisfecho</w:t>
            </w:r>
          </w:p>
        </w:tc>
        <w:tc>
          <w:tcPr>
            <w:tcW w:w="1125" w:type="dxa"/>
          </w:tcPr>
          <w:p w14:paraId="2A01F6FA" w14:textId="77777777" w:rsidR="00702006" w:rsidRPr="009F2A15" w:rsidRDefault="00702006" w:rsidP="009F2A15">
            <w:pPr>
              <w:suppressAutoHyphens/>
              <w:rPr>
                <w:rFonts w:ascii="Times New Roman" w:hAnsi="Times New Roman" w:cs="Times New Roman"/>
                <w:color w:val="1A1A1A"/>
                <w:sz w:val="20"/>
                <w:szCs w:val="24"/>
                <w:lang w:val="es-EC"/>
              </w:rPr>
            </w:pPr>
            <w:r w:rsidRPr="009F2A15">
              <w:rPr>
                <w:rFonts w:ascii="Times New Roman" w:eastAsia="Times New Roman" w:hAnsi="Times New Roman" w:cs="Times New Roman"/>
                <w:color w:val="000000"/>
                <w:sz w:val="16"/>
                <w:szCs w:val="16"/>
                <w:lang w:eastAsia="es-EC"/>
              </w:rPr>
              <w:t>Satisfecho</w:t>
            </w:r>
          </w:p>
        </w:tc>
        <w:tc>
          <w:tcPr>
            <w:tcW w:w="842" w:type="dxa"/>
            <w:vAlign w:val="center"/>
          </w:tcPr>
          <w:p w14:paraId="286C8DD8" w14:textId="77777777" w:rsidR="00702006" w:rsidRPr="009F2A15" w:rsidRDefault="00702006" w:rsidP="009F2A15">
            <w:pPr>
              <w:suppressAutoHyphens/>
              <w:rPr>
                <w:rFonts w:ascii="Times New Roman" w:hAnsi="Times New Roman" w:cs="Times New Roman"/>
                <w:color w:val="1A1A1A"/>
                <w:sz w:val="20"/>
                <w:szCs w:val="24"/>
                <w:lang w:val="es-EC"/>
              </w:rPr>
            </w:pPr>
            <w:r w:rsidRPr="009F2A15">
              <w:rPr>
                <w:rFonts w:ascii="Times New Roman" w:eastAsia="Times New Roman" w:hAnsi="Times New Roman" w:cs="Times New Roman"/>
                <w:color w:val="000000"/>
                <w:sz w:val="16"/>
                <w:szCs w:val="16"/>
                <w:lang w:eastAsia="es-EC"/>
              </w:rPr>
              <w:t>Medianamente satisfecho</w:t>
            </w:r>
          </w:p>
        </w:tc>
        <w:tc>
          <w:tcPr>
            <w:tcW w:w="983" w:type="dxa"/>
          </w:tcPr>
          <w:p w14:paraId="678A53B6" w14:textId="77777777" w:rsidR="00702006" w:rsidRPr="009F2A15" w:rsidRDefault="00702006" w:rsidP="009F2A15">
            <w:pPr>
              <w:suppressAutoHyphens/>
              <w:rPr>
                <w:rFonts w:ascii="Times New Roman" w:hAnsi="Times New Roman" w:cs="Times New Roman"/>
                <w:color w:val="1A1A1A"/>
                <w:sz w:val="20"/>
                <w:szCs w:val="24"/>
                <w:lang w:val="es-EC"/>
              </w:rPr>
            </w:pPr>
            <w:r w:rsidRPr="009F2A15">
              <w:rPr>
                <w:rFonts w:ascii="Times New Roman" w:eastAsia="Times New Roman" w:hAnsi="Times New Roman" w:cs="Times New Roman"/>
                <w:color w:val="000000"/>
                <w:sz w:val="16"/>
                <w:szCs w:val="16"/>
                <w:lang w:eastAsia="es-EC"/>
              </w:rPr>
              <w:t>Poco satisfecho</w:t>
            </w:r>
          </w:p>
        </w:tc>
        <w:tc>
          <w:tcPr>
            <w:tcW w:w="993" w:type="dxa"/>
          </w:tcPr>
          <w:p w14:paraId="40BA4874" w14:textId="77777777" w:rsidR="00702006" w:rsidRPr="009F2A15" w:rsidRDefault="00702006" w:rsidP="009F2A15">
            <w:pPr>
              <w:suppressAutoHyphens/>
              <w:rPr>
                <w:rFonts w:ascii="Times New Roman" w:hAnsi="Times New Roman" w:cs="Times New Roman"/>
                <w:color w:val="1A1A1A"/>
                <w:sz w:val="20"/>
                <w:szCs w:val="24"/>
                <w:lang w:val="es-EC"/>
              </w:rPr>
            </w:pPr>
            <w:r w:rsidRPr="009F2A15">
              <w:rPr>
                <w:rFonts w:ascii="Times New Roman" w:eastAsia="Times New Roman" w:hAnsi="Times New Roman" w:cs="Times New Roman"/>
                <w:color w:val="000000"/>
                <w:sz w:val="16"/>
                <w:szCs w:val="16"/>
                <w:lang w:eastAsia="es-EC"/>
              </w:rPr>
              <w:t>Desilusionado</w:t>
            </w:r>
          </w:p>
        </w:tc>
      </w:tr>
      <w:tr w:rsidR="001E6979" w:rsidRPr="0020132C" w14:paraId="01A76BD1" w14:textId="77777777" w:rsidTr="00173F7F">
        <w:trPr>
          <w:trHeight w:val="20"/>
        </w:trPr>
        <w:tc>
          <w:tcPr>
            <w:tcW w:w="659" w:type="dxa"/>
          </w:tcPr>
          <w:p w14:paraId="05C46A0E" w14:textId="77777777" w:rsidR="00702006" w:rsidRPr="009F2A15" w:rsidRDefault="00702006" w:rsidP="009F2A15">
            <w:pPr>
              <w:suppressAutoHyphens/>
              <w:rPr>
                <w:rFonts w:ascii="Times New Roman" w:hAnsi="Times New Roman" w:cs="Times New Roman"/>
                <w:color w:val="1A1A1A"/>
                <w:sz w:val="20"/>
                <w:szCs w:val="24"/>
                <w:lang w:val="es-EC"/>
              </w:rPr>
            </w:pPr>
            <w:r w:rsidRPr="009F2A15">
              <w:rPr>
                <w:rFonts w:ascii="Times New Roman" w:hAnsi="Times New Roman" w:cs="Times New Roman"/>
                <w:color w:val="1A1A1A"/>
                <w:sz w:val="20"/>
                <w:szCs w:val="24"/>
                <w:lang w:val="es-EC"/>
              </w:rPr>
              <w:t>C1</w:t>
            </w:r>
          </w:p>
        </w:tc>
        <w:tc>
          <w:tcPr>
            <w:tcW w:w="1475" w:type="dxa"/>
          </w:tcPr>
          <w:p w14:paraId="5B254A70" w14:textId="1C97C0B7" w:rsidR="00702006" w:rsidRPr="009F2A15" w:rsidRDefault="00BC2AE3" w:rsidP="009F2A15">
            <w:pPr>
              <w:suppressAutoHyphens/>
              <w:rPr>
                <w:rFonts w:ascii="Times New Roman" w:eastAsia="Times New Roman" w:hAnsi="Times New Roman" w:cs="Times New Roman"/>
                <w:bCs/>
                <w:color w:val="000000"/>
                <w:sz w:val="16"/>
                <w:szCs w:val="16"/>
                <w:lang w:eastAsia="es-EC"/>
              </w:rPr>
            </w:pPr>
            <w:r>
              <w:rPr>
                <w:rFonts w:ascii="Times New Roman" w:eastAsia="Times New Roman" w:hAnsi="Times New Roman" w:cs="Times New Roman"/>
                <w:bCs/>
                <w:color w:val="000000"/>
                <w:sz w:val="16"/>
                <w:szCs w:val="16"/>
                <w:lang w:eastAsia="es-EC"/>
              </w:rPr>
              <w:t>Integración social</w:t>
            </w:r>
          </w:p>
        </w:tc>
        <w:tc>
          <w:tcPr>
            <w:tcW w:w="986" w:type="dxa"/>
          </w:tcPr>
          <w:p w14:paraId="40A5A319" w14:textId="77777777" w:rsidR="00702006" w:rsidRPr="009F2A15" w:rsidRDefault="00702006" w:rsidP="009F2A15">
            <w:pPr>
              <w:suppressAutoHyphens/>
              <w:rPr>
                <w:rFonts w:ascii="Times New Roman" w:eastAsia="Times New Roman" w:hAnsi="Times New Roman" w:cs="Times New Roman"/>
                <w:color w:val="000000"/>
                <w:sz w:val="16"/>
                <w:szCs w:val="16"/>
                <w:lang w:eastAsia="es-EC"/>
              </w:rPr>
            </w:pPr>
            <w:r w:rsidRPr="009F2A15">
              <w:rPr>
                <w:rFonts w:ascii="Times New Roman" w:eastAsia="Times New Roman" w:hAnsi="Times New Roman" w:cs="Times New Roman"/>
                <w:color w:val="000000"/>
                <w:sz w:val="16"/>
                <w:szCs w:val="16"/>
                <w:lang w:eastAsia="es-EC"/>
              </w:rPr>
              <w:t>Muy alta</w:t>
            </w:r>
          </w:p>
        </w:tc>
        <w:tc>
          <w:tcPr>
            <w:tcW w:w="1125" w:type="dxa"/>
          </w:tcPr>
          <w:p w14:paraId="2D6ECBF4" w14:textId="77777777" w:rsidR="00702006" w:rsidRPr="009F2A15" w:rsidRDefault="00702006" w:rsidP="009F2A15">
            <w:pPr>
              <w:suppressAutoHyphens/>
              <w:rPr>
                <w:rFonts w:ascii="Times New Roman" w:eastAsia="Times New Roman" w:hAnsi="Times New Roman" w:cs="Times New Roman"/>
                <w:color w:val="000000"/>
                <w:sz w:val="16"/>
                <w:szCs w:val="16"/>
                <w:lang w:eastAsia="es-EC"/>
              </w:rPr>
            </w:pPr>
            <w:r w:rsidRPr="009F2A15">
              <w:rPr>
                <w:rFonts w:ascii="Times New Roman" w:eastAsia="Times New Roman" w:hAnsi="Times New Roman" w:cs="Times New Roman"/>
                <w:color w:val="000000"/>
                <w:sz w:val="16"/>
                <w:szCs w:val="16"/>
                <w:lang w:eastAsia="es-EC"/>
              </w:rPr>
              <w:t>Alta</w:t>
            </w:r>
          </w:p>
        </w:tc>
        <w:tc>
          <w:tcPr>
            <w:tcW w:w="842" w:type="dxa"/>
          </w:tcPr>
          <w:p w14:paraId="0E930944" w14:textId="77777777" w:rsidR="00702006" w:rsidRPr="009F2A15" w:rsidRDefault="00702006" w:rsidP="009F2A15">
            <w:pPr>
              <w:suppressAutoHyphens/>
              <w:rPr>
                <w:rFonts w:ascii="Times New Roman" w:eastAsia="Times New Roman" w:hAnsi="Times New Roman" w:cs="Times New Roman"/>
                <w:color w:val="000000"/>
                <w:sz w:val="16"/>
                <w:szCs w:val="16"/>
                <w:lang w:eastAsia="es-EC"/>
              </w:rPr>
            </w:pPr>
            <w:r w:rsidRPr="009F2A15">
              <w:rPr>
                <w:rFonts w:ascii="Times New Roman" w:eastAsia="Times New Roman" w:hAnsi="Times New Roman" w:cs="Times New Roman"/>
                <w:color w:val="000000"/>
                <w:sz w:val="16"/>
                <w:szCs w:val="16"/>
                <w:lang w:eastAsia="es-EC"/>
              </w:rPr>
              <w:t>Media</w:t>
            </w:r>
          </w:p>
        </w:tc>
        <w:tc>
          <w:tcPr>
            <w:tcW w:w="983" w:type="dxa"/>
          </w:tcPr>
          <w:p w14:paraId="39D71CF7" w14:textId="77777777" w:rsidR="00702006" w:rsidRPr="009F2A15" w:rsidRDefault="00702006" w:rsidP="009F2A15">
            <w:pPr>
              <w:suppressAutoHyphens/>
              <w:rPr>
                <w:rFonts w:ascii="Times New Roman" w:eastAsia="Times New Roman" w:hAnsi="Times New Roman" w:cs="Times New Roman"/>
                <w:color w:val="000000"/>
                <w:sz w:val="16"/>
                <w:szCs w:val="16"/>
                <w:lang w:eastAsia="es-EC"/>
              </w:rPr>
            </w:pPr>
            <w:r w:rsidRPr="009F2A15">
              <w:rPr>
                <w:rFonts w:ascii="Times New Roman" w:eastAsia="Times New Roman" w:hAnsi="Times New Roman" w:cs="Times New Roman"/>
                <w:color w:val="000000"/>
                <w:sz w:val="16"/>
                <w:szCs w:val="16"/>
                <w:lang w:eastAsia="es-EC"/>
              </w:rPr>
              <w:t>Baja</w:t>
            </w:r>
          </w:p>
        </w:tc>
        <w:tc>
          <w:tcPr>
            <w:tcW w:w="993" w:type="dxa"/>
          </w:tcPr>
          <w:p w14:paraId="0C7F1077" w14:textId="77777777" w:rsidR="00702006" w:rsidRPr="009F2A15" w:rsidRDefault="00702006" w:rsidP="009F2A15">
            <w:pPr>
              <w:suppressAutoHyphens/>
              <w:rPr>
                <w:rFonts w:ascii="Times New Roman" w:eastAsia="Times New Roman" w:hAnsi="Times New Roman" w:cs="Times New Roman"/>
                <w:color w:val="000000"/>
                <w:sz w:val="16"/>
                <w:szCs w:val="16"/>
                <w:lang w:eastAsia="es-EC"/>
              </w:rPr>
            </w:pPr>
            <w:r w:rsidRPr="009F2A15">
              <w:rPr>
                <w:rFonts w:ascii="Times New Roman" w:eastAsia="Times New Roman" w:hAnsi="Times New Roman" w:cs="Times New Roman"/>
                <w:color w:val="000000"/>
                <w:sz w:val="16"/>
                <w:szCs w:val="16"/>
                <w:lang w:eastAsia="es-EC"/>
              </w:rPr>
              <w:t>Nula</w:t>
            </w:r>
          </w:p>
        </w:tc>
      </w:tr>
      <w:tr w:rsidR="001E6979" w:rsidRPr="0020132C" w14:paraId="35C4C8B9" w14:textId="77777777" w:rsidTr="00173F7F">
        <w:trPr>
          <w:trHeight w:val="20"/>
        </w:trPr>
        <w:tc>
          <w:tcPr>
            <w:tcW w:w="659" w:type="dxa"/>
          </w:tcPr>
          <w:p w14:paraId="08B90693" w14:textId="77777777" w:rsidR="00575BD0" w:rsidRDefault="00575BD0" w:rsidP="009F2A15">
            <w:pPr>
              <w:suppressAutoHyphens/>
              <w:rPr>
                <w:rFonts w:ascii="Times New Roman" w:hAnsi="Times New Roman" w:cs="Times New Roman"/>
                <w:color w:val="1A1A1A"/>
                <w:sz w:val="20"/>
                <w:szCs w:val="24"/>
                <w:lang w:val="es-EC"/>
              </w:rPr>
            </w:pPr>
          </w:p>
          <w:p w14:paraId="096CA4D0" w14:textId="77777777" w:rsidR="00575BD0" w:rsidRDefault="00575BD0" w:rsidP="009F2A15">
            <w:pPr>
              <w:suppressAutoHyphens/>
              <w:rPr>
                <w:rFonts w:ascii="Times New Roman" w:hAnsi="Times New Roman" w:cs="Times New Roman"/>
                <w:color w:val="1A1A1A"/>
                <w:sz w:val="20"/>
                <w:szCs w:val="24"/>
                <w:lang w:val="es-EC"/>
              </w:rPr>
            </w:pPr>
          </w:p>
          <w:p w14:paraId="750E9194" w14:textId="77777777" w:rsidR="00575BD0" w:rsidRDefault="00575BD0" w:rsidP="009F2A15">
            <w:pPr>
              <w:suppressAutoHyphens/>
              <w:rPr>
                <w:rFonts w:ascii="Times New Roman" w:hAnsi="Times New Roman" w:cs="Times New Roman"/>
                <w:color w:val="1A1A1A"/>
                <w:sz w:val="20"/>
                <w:szCs w:val="24"/>
                <w:lang w:val="es-EC"/>
              </w:rPr>
            </w:pPr>
          </w:p>
          <w:p w14:paraId="04B4956B" w14:textId="77777777" w:rsidR="00575BD0" w:rsidRDefault="00575BD0" w:rsidP="009F2A15">
            <w:pPr>
              <w:suppressAutoHyphens/>
              <w:rPr>
                <w:rFonts w:ascii="Times New Roman" w:hAnsi="Times New Roman" w:cs="Times New Roman"/>
                <w:color w:val="1A1A1A"/>
                <w:sz w:val="20"/>
                <w:szCs w:val="24"/>
                <w:lang w:val="es-EC"/>
              </w:rPr>
            </w:pPr>
          </w:p>
          <w:p w14:paraId="6778CE49" w14:textId="77777777" w:rsidR="00575BD0" w:rsidRDefault="00575BD0" w:rsidP="009F2A15">
            <w:pPr>
              <w:suppressAutoHyphens/>
              <w:rPr>
                <w:rFonts w:ascii="Times New Roman" w:hAnsi="Times New Roman" w:cs="Times New Roman"/>
                <w:color w:val="1A1A1A"/>
                <w:sz w:val="20"/>
                <w:szCs w:val="24"/>
                <w:lang w:val="es-EC"/>
              </w:rPr>
            </w:pPr>
          </w:p>
          <w:p w14:paraId="0EDFE873" w14:textId="1ED4DEEC" w:rsidR="00702006" w:rsidRPr="009F2A15" w:rsidRDefault="00702006" w:rsidP="009F2A15">
            <w:pPr>
              <w:suppressAutoHyphens/>
              <w:rPr>
                <w:rFonts w:ascii="Times New Roman" w:hAnsi="Times New Roman" w:cs="Times New Roman"/>
                <w:color w:val="1A1A1A"/>
                <w:sz w:val="20"/>
                <w:szCs w:val="24"/>
                <w:lang w:val="es-EC"/>
              </w:rPr>
            </w:pPr>
            <w:r w:rsidRPr="009F2A15">
              <w:rPr>
                <w:rFonts w:ascii="Times New Roman" w:hAnsi="Times New Roman" w:cs="Times New Roman"/>
                <w:color w:val="1A1A1A"/>
                <w:sz w:val="20"/>
                <w:szCs w:val="24"/>
                <w:lang w:val="es-EC"/>
              </w:rPr>
              <w:t>D1</w:t>
            </w:r>
          </w:p>
        </w:tc>
        <w:tc>
          <w:tcPr>
            <w:tcW w:w="1475" w:type="dxa"/>
            <w:vAlign w:val="center"/>
          </w:tcPr>
          <w:p w14:paraId="3EE54E1C" w14:textId="0031C5E1" w:rsidR="00702006" w:rsidRPr="009F2A15" w:rsidRDefault="00575BD0" w:rsidP="009F2A15">
            <w:pPr>
              <w:suppressAutoHyphens/>
              <w:rPr>
                <w:rFonts w:ascii="Times New Roman" w:eastAsia="Times New Roman" w:hAnsi="Times New Roman" w:cs="Times New Roman"/>
                <w:bCs/>
                <w:color w:val="000000"/>
                <w:sz w:val="16"/>
                <w:szCs w:val="16"/>
                <w:lang w:eastAsia="es-EC"/>
              </w:rPr>
            </w:pPr>
            <w:r>
              <w:rPr>
                <w:rFonts w:ascii="Times New Roman" w:eastAsia="Times New Roman" w:hAnsi="Times New Roman" w:cs="Times New Roman"/>
                <w:bCs/>
                <w:color w:val="000000"/>
                <w:sz w:val="16"/>
                <w:szCs w:val="16"/>
                <w:lang w:eastAsia="es-EC"/>
              </w:rPr>
              <w:t>Conciencia Ecología</w:t>
            </w:r>
          </w:p>
          <w:p w14:paraId="3F5F44CA" w14:textId="77777777" w:rsidR="00702006" w:rsidRPr="009F2A15" w:rsidRDefault="00702006" w:rsidP="009F2A15">
            <w:pPr>
              <w:suppressAutoHyphens/>
              <w:rPr>
                <w:rFonts w:ascii="Times New Roman" w:eastAsia="Times New Roman" w:hAnsi="Times New Roman" w:cs="Times New Roman"/>
                <w:bCs/>
                <w:color w:val="000000"/>
                <w:sz w:val="16"/>
                <w:szCs w:val="16"/>
                <w:lang w:eastAsia="es-EC"/>
              </w:rPr>
            </w:pPr>
            <w:r w:rsidRPr="009F2A15">
              <w:rPr>
                <w:rFonts w:ascii="Times New Roman" w:eastAsia="Times New Roman" w:hAnsi="Times New Roman" w:cs="Times New Roman"/>
                <w:bCs/>
                <w:color w:val="000000"/>
                <w:sz w:val="16"/>
                <w:szCs w:val="16"/>
                <w:lang w:eastAsia="es-EC"/>
              </w:rPr>
              <w:t xml:space="preserve"> </w:t>
            </w:r>
          </w:p>
        </w:tc>
        <w:tc>
          <w:tcPr>
            <w:tcW w:w="986" w:type="dxa"/>
          </w:tcPr>
          <w:p w14:paraId="44DECA75" w14:textId="214433EB" w:rsidR="00702006" w:rsidRPr="009F2A15" w:rsidRDefault="00702006" w:rsidP="009F2A15">
            <w:pPr>
              <w:suppressAutoHyphens/>
              <w:rPr>
                <w:rFonts w:ascii="Times New Roman" w:eastAsia="Times New Roman" w:hAnsi="Times New Roman" w:cs="Times New Roman"/>
                <w:color w:val="000000"/>
                <w:sz w:val="16"/>
                <w:szCs w:val="16"/>
                <w:lang w:eastAsia="es-EC"/>
              </w:rPr>
            </w:pPr>
            <w:r w:rsidRPr="009F2A15">
              <w:rPr>
                <w:rFonts w:ascii="Times New Roman" w:eastAsia="Times New Roman" w:hAnsi="Times New Roman" w:cs="Times New Roman"/>
                <w:color w:val="000000"/>
                <w:sz w:val="16"/>
                <w:szCs w:val="16"/>
                <w:lang w:eastAsia="es-EC"/>
              </w:rPr>
              <w:t>T</w:t>
            </w:r>
            <w:r w:rsidR="00575BD0">
              <w:rPr>
                <w:rFonts w:ascii="Times New Roman" w:eastAsia="Times New Roman" w:hAnsi="Times New Roman" w:cs="Times New Roman"/>
                <w:color w:val="000000"/>
                <w:sz w:val="16"/>
                <w:szCs w:val="16"/>
                <w:lang w:eastAsia="es-EC"/>
              </w:rPr>
              <w:t>iene</w:t>
            </w:r>
            <w:r w:rsidRPr="009F2A15">
              <w:rPr>
                <w:rFonts w:ascii="Times New Roman" w:eastAsia="Times New Roman" w:hAnsi="Times New Roman" w:cs="Times New Roman"/>
                <w:color w:val="000000"/>
                <w:sz w:val="16"/>
                <w:szCs w:val="16"/>
                <w:lang w:eastAsia="es-EC"/>
              </w:rPr>
              <w:t xml:space="preserve"> una visión amplia y de sus fundamentos, del manejo más allá de la finca respecto al medio ambiente y su cuidado.</w:t>
            </w:r>
          </w:p>
        </w:tc>
        <w:tc>
          <w:tcPr>
            <w:tcW w:w="1125" w:type="dxa"/>
          </w:tcPr>
          <w:p w14:paraId="3209B283" w14:textId="2B85C930" w:rsidR="00702006" w:rsidRPr="009F2A15" w:rsidRDefault="00575BD0" w:rsidP="009F2A15">
            <w:pPr>
              <w:suppressAutoHyphens/>
              <w:rPr>
                <w:rFonts w:ascii="Times New Roman" w:eastAsia="Times New Roman" w:hAnsi="Times New Roman" w:cs="Times New Roman"/>
                <w:color w:val="000000"/>
                <w:sz w:val="16"/>
                <w:szCs w:val="16"/>
                <w:lang w:eastAsia="es-EC"/>
              </w:rPr>
            </w:pPr>
            <w:r w:rsidRPr="009F2A15">
              <w:rPr>
                <w:rFonts w:ascii="Times New Roman" w:eastAsia="Times New Roman" w:hAnsi="Times New Roman" w:cs="Times New Roman"/>
                <w:color w:val="000000"/>
                <w:sz w:val="16"/>
                <w:szCs w:val="16"/>
                <w:lang w:eastAsia="es-EC"/>
              </w:rPr>
              <w:t>Efectúa</w:t>
            </w:r>
            <w:r>
              <w:rPr>
                <w:rFonts w:ascii="Times New Roman" w:eastAsia="Times New Roman" w:hAnsi="Times New Roman" w:cs="Times New Roman"/>
                <w:color w:val="000000"/>
                <w:sz w:val="16"/>
                <w:szCs w:val="16"/>
                <w:lang w:eastAsia="es-EC"/>
              </w:rPr>
              <w:t xml:space="preserve"> </w:t>
            </w:r>
            <w:r w:rsidR="00702006" w:rsidRPr="009F2A15">
              <w:rPr>
                <w:rFonts w:ascii="Times New Roman" w:eastAsia="Times New Roman" w:hAnsi="Times New Roman" w:cs="Times New Roman"/>
                <w:color w:val="000000"/>
                <w:sz w:val="16"/>
                <w:szCs w:val="16"/>
                <w:lang w:eastAsia="es-EC"/>
              </w:rPr>
              <w:t>prácticas ecológicas cotidianamente y no usar agroquímicos</w:t>
            </w:r>
          </w:p>
        </w:tc>
        <w:tc>
          <w:tcPr>
            <w:tcW w:w="842" w:type="dxa"/>
          </w:tcPr>
          <w:p w14:paraId="3912146C" w14:textId="77777777" w:rsidR="00702006" w:rsidRPr="009F2A15" w:rsidRDefault="00702006" w:rsidP="009F2A15">
            <w:pPr>
              <w:suppressAutoHyphens/>
              <w:rPr>
                <w:rFonts w:ascii="Times New Roman" w:eastAsia="Times New Roman" w:hAnsi="Times New Roman" w:cs="Times New Roman"/>
                <w:color w:val="000000"/>
                <w:sz w:val="16"/>
                <w:szCs w:val="16"/>
                <w:lang w:eastAsia="es-EC"/>
              </w:rPr>
            </w:pPr>
            <w:r w:rsidRPr="009F2A15">
              <w:rPr>
                <w:rFonts w:ascii="Times New Roman" w:eastAsia="Times New Roman" w:hAnsi="Times New Roman" w:cs="Times New Roman"/>
                <w:color w:val="000000"/>
                <w:sz w:val="16"/>
                <w:szCs w:val="16"/>
                <w:lang w:eastAsia="es-EC"/>
              </w:rPr>
              <w:t>Tiene la sensación de que algunas prácticas pueden estar perjudicando al medio ambiente</w:t>
            </w:r>
          </w:p>
        </w:tc>
        <w:tc>
          <w:tcPr>
            <w:tcW w:w="983" w:type="dxa"/>
          </w:tcPr>
          <w:p w14:paraId="05A63BFE" w14:textId="77777777" w:rsidR="00702006" w:rsidRPr="009F2A15" w:rsidRDefault="00702006" w:rsidP="009F2A15">
            <w:pPr>
              <w:suppressAutoHyphens/>
              <w:rPr>
                <w:rFonts w:ascii="Times New Roman" w:eastAsia="Times New Roman" w:hAnsi="Times New Roman" w:cs="Times New Roman"/>
                <w:color w:val="000000"/>
                <w:sz w:val="16"/>
                <w:szCs w:val="16"/>
                <w:lang w:eastAsia="es-EC"/>
              </w:rPr>
            </w:pPr>
            <w:r w:rsidRPr="009F2A15">
              <w:rPr>
                <w:rFonts w:ascii="Times New Roman" w:eastAsia="Times New Roman" w:hAnsi="Times New Roman" w:cs="Times New Roman"/>
                <w:color w:val="000000"/>
                <w:sz w:val="16"/>
                <w:szCs w:val="16"/>
                <w:lang w:eastAsia="es-EC"/>
              </w:rPr>
              <w:t>No conoce lo que es la ecología, ni percibe las consecuencias que pueden ocasionar algunas prácticas, pero utiliza prácticas de bajos insumos</w:t>
            </w:r>
          </w:p>
        </w:tc>
        <w:tc>
          <w:tcPr>
            <w:tcW w:w="993" w:type="dxa"/>
          </w:tcPr>
          <w:p w14:paraId="5558410F" w14:textId="77777777" w:rsidR="00702006" w:rsidRPr="009F2A15" w:rsidRDefault="00702006" w:rsidP="009F2A15">
            <w:pPr>
              <w:suppressAutoHyphens/>
              <w:rPr>
                <w:rFonts w:ascii="Times New Roman" w:eastAsia="Times New Roman" w:hAnsi="Times New Roman" w:cs="Times New Roman"/>
                <w:color w:val="000000"/>
                <w:sz w:val="16"/>
                <w:szCs w:val="16"/>
                <w:lang w:eastAsia="es-EC"/>
              </w:rPr>
            </w:pPr>
            <w:r w:rsidRPr="009F2A15">
              <w:rPr>
                <w:rFonts w:ascii="Times New Roman" w:eastAsia="Times New Roman" w:hAnsi="Times New Roman" w:cs="Times New Roman"/>
                <w:color w:val="000000"/>
                <w:sz w:val="16"/>
                <w:szCs w:val="16"/>
                <w:lang w:eastAsia="es-EC"/>
              </w:rPr>
              <w:t>Aplica muchos agroquímicos o pesticidas para incrementar su producción</w:t>
            </w:r>
          </w:p>
        </w:tc>
      </w:tr>
    </w:tbl>
    <w:p w14:paraId="569F9B8C" w14:textId="77777777" w:rsidR="00A8078C" w:rsidRPr="0020132C" w:rsidRDefault="00A8078C" w:rsidP="00A50131">
      <w:pPr>
        <w:autoSpaceDE w:val="0"/>
        <w:autoSpaceDN w:val="0"/>
        <w:adjustRightInd w:val="0"/>
        <w:spacing w:after="0" w:line="360" w:lineRule="auto"/>
        <w:jc w:val="both"/>
        <w:rPr>
          <w:rFonts w:ascii="Times New Roman" w:hAnsi="Times New Roman" w:cs="Times New Roman"/>
          <w:sz w:val="20"/>
          <w:szCs w:val="20"/>
        </w:rPr>
      </w:pPr>
    </w:p>
    <w:p w14:paraId="3C0E8C19" w14:textId="31C1AD2C" w:rsidR="00506FF2" w:rsidRDefault="00270DD9" w:rsidP="00A501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Fueron</w:t>
      </w:r>
      <w:r w:rsidR="00A85B90" w:rsidRPr="00DA4020">
        <w:rPr>
          <w:rFonts w:ascii="Times New Roman" w:hAnsi="Times New Roman" w:cs="Times New Roman"/>
          <w:sz w:val="24"/>
          <w:szCs w:val="24"/>
        </w:rPr>
        <w:t xml:space="preserve"> considera</w:t>
      </w:r>
      <w:r>
        <w:rPr>
          <w:rFonts w:ascii="Times New Roman" w:hAnsi="Times New Roman" w:cs="Times New Roman"/>
          <w:sz w:val="24"/>
          <w:szCs w:val="24"/>
        </w:rPr>
        <w:t>dos</w:t>
      </w:r>
      <w:r w:rsidR="00A85B90" w:rsidRPr="00DA4020">
        <w:rPr>
          <w:rFonts w:ascii="Times New Roman" w:hAnsi="Times New Roman" w:cs="Times New Roman"/>
          <w:sz w:val="24"/>
          <w:szCs w:val="24"/>
        </w:rPr>
        <w:t xml:space="preserve"> otros subindicadores para medir aspectos cualitativos y cuantitativos en la zona de estudio, se analizaron las fórmulas propuestas por Sarandón y Flores </w:t>
      </w:r>
      <w:r w:rsidR="00A85B90" w:rsidRPr="00DA4020">
        <w:rPr>
          <w:rFonts w:ascii="Times New Roman" w:hAnsi="Times New Roman" w:cs="Times New Roman"/>
          <w:sz w:val="24"/>
          <w:szCs w:val="24"/>
          <w:vertAlign w:val="superscript"/>
        </w:rPr>
        <w:t>(</w:t>
      </w:r>
      <w:r w:rsidR="005F3029">
        <w:rPr>
          <w:rFonts w:ascii="Times New Roman" w:hAnsi="Times New Roman" w:cs="Times New Roman"/>
          <w:sz w:val="24"/>
          <w:szCs w:val="24"/>
          <w:vertAlign w:val="superscript"/>
        </w:rPr>
        <w:t>5</w:t>
      </w:r>
      <w:r w:rsidR="00A85B90" w:rsidRPr="00DA4020">
        <w:rPr>
          <w:rFonts w:ascii="Times New Roman" w:hAnsi="Times New Roman" w:cs="Times New Roman"/>
          <w:sz w:val="24"/>
          <w:szCs w:val="24"/>
          <w:vertAlign w:val="superscript"/>
        </w:rPr>
        <w:t>)</w:t>
      </w:r>
      <w:r w:rsidR="00A85B90" w:rsidRPr="00DA4020">
        <w:rPr>
          <w:rFonts w:ascii="Times New Roman" w:hAnsi="Times New Roman" w:cs="Times New Roman"/>
          <w:sz w:val="24"/>
          <w:szCs w:val="24"/>
        </w:rPr>
        <w:t xml:space="preserve"> y </w:t>
      </w:r>
      <w:r w:rsidR="000A4255">
        <w:rPr>
          <w:rFonts w:ascii="Times New Roman" w:hAnsi="Times New Roman" w:cs="Times New Roman"/>
          <w:sz w:val="24"/>
          <w:szCs w:val="24"/>
        </w:rPr>
        <w:t>fueron</w:t>
      </w:r>
      <w:r w:rsidR="00A85B90" w:rsidRPr="00DA4020">
        <w:rPr>
          <w:rFonts w:ascii="Times New Roman" w:hAnsi="Times New Roman" w:cs="Times New Roman"/>
          <w:sz w:val="24"/>
          <w:szCs w:val="24"/>
        </w:rPr>
        <w:t xml:space="preserve"> adapta</w:t>
      </w:r>
      <w:r w:rsidR="000A4255">
        <w:rPr>
          <w:rFonts w:ascii="Times New Roman" w:hAnsi="Times New Roman" w:cs="Times New Roman"/>
          <w:sz w:val="24"/>
          <w:szCs w:val="24"/>
        </w:rPr>
        <w:t>das</w:t>
      </w:r>
      <w:r w:rsidR="00A85B90" w:rsidRPr="00DA4020">
        <w:rPr>
          <w:rFonts w:ascii="Times New Roman" w:hAnsi="Times New Roman" w:cs="Times New Roman"/>
          <w:sz w:val="24"/>
          <w:szCs w:val="24"/>
        </w:rPr>
        <w:t xml:space="preserve"> de las originales.</w:t>
      </w:r>
      <w:r w:rsidR="00A85B90" w:rsidRPr="00DA4020">
        <w:rPr>
          <w:rFonts w:ascii="Times New Roman" w:hAnsi="Times New Roman" w:cs="Times New Roman"/>
          <w:sz w:val="28"/>
          <w:szCs w:val="32"/>
        </w:rPr>
        <w:t xml:space="preserve"> </w:t>
      </w:r>
      <w:r w:rsidR="00506FF2" w:rsidRPr="00767D8E">
        <w:rPr>
          <w:rFonts w:ascii="Times New Roman" w:hAnsi="Times New Roman" w:cs="Times New Roman"/>
          <w:sz w:val="24"/>
          <w:szCs w:val="24"/>
        </w:rPr>
        <w:t xml:space="preserve">Los valores obtenidos para cada subindicador se ponderaron multiplicándolos por un coeficiente de acuerdo a la importancia </w:t>
      </w:r>
      <w:r w:rsidR="00506FF2" w:rsidRPr="007C5F14">
        <w:rPr>
          <w:rFonts w:ascii="Times New Roman" w:hAnsi="Times New Roman" w:cs="Times New Roman"/>
          <w:sz w:val="24"/>
          <w:szCs w:val="24"/>
        </w:rPr>
        <w:t>relativa de cada variable respecto a la sustentabilidad</w:t>
      </w:r>
      <w:r w:rsidR="00767D8E" w:rsidRPr="007C5F14">
        <w:rPr>
          <w:rFonts w:ascii="Times New Roman" w:hAnsi="Times New Roman" w:cs="Times New Roman"/>
          <w:sz w:val="24"/>
          <w:szCs w:val="24"/>
        </w:rPr>
        <w:t xml:space="preserve"> (1 = menos importante y 2 = más importante)</w:t>
      </w:r>
      <w:r w:rsidR="00710C0D" w:rsidRPr="007C5F14">
        <w:rPr>
          <w:rFonts w:ascii="Times New Roman" w:hAnsi="Times New Roman" w:cs="Times New Roman"/>
          <w:sz w:val="28"/>
          <w:szCs w:val="28"/>
        </w:rPr>
        <w:t xml:space="preserve"> </w:t>
      </w:r>
      <w:r w:rsidR="001C3D42" w:rsidRPr="007C5F14">
        <w:rPr>
          <w:rFonts w:ascii="Times New Roman" w:hAnsi="Times New Roman" w:cs="Times New Roman"/>
        </w:rPr>
        <w:t>metodología propuesta por Sarandón et al. (2004)</w:t>
      </w:r>
      <w:r w:rsidR="001C3D42" w:rsidRPr="007C5F14">
        <w:rPr>
          <w:rFonts w:ascii="Times New Roman" w:hAnsi="Times New Roman" w:cs="Times New Roman"/>
          <w:sz w:val="24"/>
          <w:szCs w:val="24"/>
          <w:vertAlign w:val="superscript"/>
        </w:rPr>
        <w:t xml:space="preserve"> </w:t>
      </w:r>
      <w:r w:rsidR="00710C0D" w:rsidRPr="007C5F14">
        <w:rPr>
          <w:rFonts w:ascii="Times New Roman" w:hAnsi="Times New Roman" w:cs="Times New Roman"/>
          <w:sz w:val="24"/>
          <w:szCs w:val="24"/>
          <w:vertAlign w:val="superscript"/>
        </w:rPr>
        <w:t>(8)</w:t>
      </w:r>
      <w:r w:rsidR="00506FF2" w:rsidRPr="007C5F14">
        <w:rPr>
          <w:rFonts w:ascii="Times New Roman" w:hAnsi="Times New Roman" w:cs="Times New Roman"/>
          <w:sz w:val="24"/>
          <w:szCs w:val="24"/>
        </w:rPr>
        <w:t xml:space="preserve">; por lo que, los indicadores en las distintas dimensiones se determinaron a través de las siguientes fórmulas: </w:t>
      </w:r>
    </w:p>
    <w:p w14:paraId="1C3E0D65" w14:textId="77777777" w:rsidR="007C5F14" w:rsidRDefault="007C5F14" w:rsidP="00A50131">
      <w:pPr>
        <w:autoSpaceDE w:val="0"/>
        <w:autoSpaceDN w:val="0"/>
        <w:adjustRightInd w:val="0"/>
        <w:spacing w:after="0" w:line="360" w:lineRule="auto"/>
        <w:jc w:val="both"/>
        <w:rPr>
          <w:rFonts w:ascii="Times New Roman" w:hAnsi="Times New Roman" w:cs="Times New Roman"/>
          <w:sz w:val="24"/>
          <w:szCs w:val="24"/>
        </w:rPr>
      </w:pPr>
    </w:p>
    <w:p w14:paraId="1755CD9C" w14:textId="77777777" w:rsidR="00173F7F" w:rsidRDefault="00173F7F" w:rsidP="00A50131">
      <w:pPr>
        <w:autoSpaceDE w:val="0"/>
        <w:autoSpaceDN w:val="0"/>
        <w:adjustRightInd w:val="0"/>
        <w:spacing w:after="0" w:line="360" w:lineRule="auto"/>
        <w:jc w:val="both"/>
        <w:rPr>
          <w:rFonts w:ascii="Times New Roman" w:hAnsi="Times New Roman" w:cs="Times New Roman"/>
          <w:sz w:val="24"/>
          <w:szCs w:val="24"/>
        </w:rPr>
      </w:pPr>
    </w:p>
    <w:p w14:paraId="5ECA8C2D" w14:textId="77777777" w:rsidR="00173F7F" w:rsidRDefault="00173F7F" w:rsidP="00A50131">
      <w:pPr>
        <w:autoSpaceDE w:val="0"/>
        <w:autoSpaceDN w:val="0"/>
        <w:adjustRightInd w:val="0"/>
        <w:spacing w:after="0" w:line="360" w:lineRule="auto"/>
        <w:jc w:val="both"/>
        <w:rPr>
          <w:rFonts w:ascii="Times New Roman" w:hAnsi="Times New Roman" w:cs="Times New Roman"/>
          <w:sz w:val="24"/>
          <w:szCs w:val="24"/>
        </w:rPr>
      </w:pPr>
    </w:p>
    <w:p w14:paraId="54DC76D1" w14:textId="77777777" w:rsidR="00971BB9" w:rsidRPr="007C5F14" w:rsidRDefault="00971BB9" w:rsidP="00971BB9">
      <w:pPr>
        <w:pStyle w:val="Sinespaciado"/>
        <w:rPr>
          <w:sz w:val="2"/>
          <w:szCs w:val="2"/>
        </w:rPr>
      </w:pPr>
    </w:p>
    <w:p w14:paraId="3DD78732" w14:textId="77777777" w:rsidR="00506FF2" w:rsidRPr="007C5F14" w:rsidRDefault="00506FF2" w:rsidP="00A50131">
      <w:pPr>
        <w:pStyle w:val="Prrafodelista"/>
        <w:numPr>
          <w:ilvl w:val="0"/>
          <w:numId w:val="9"/>
        </w:numPr>
        <w:spacing w:after="0" w:line="360" w:lineRule="auto"/>
        <w:ind w:left="426" w:hanging="426"/>
        <w:jc w:val="left"/>
        <w:rPr>
          <w:rFonts w:cs="Times New Roman"/>
          <w:i/>
          <w:sz w:val="20"/>
          <w:szCs w:val="20"/>
        </w:rPr>
      </w:pPr>
      <w:r w:rsidRPr="007C5F14">
        <w:rPr>
          <w:rFonts w:cs="Times New Roman"/>
          <w:i/>
          <w:sz w:val="20"/>
          <w:szCs w:val="20"/>
        </w:rPr>
        <w:t>Indicador Económico (IK):</w:t>
      </w:r>
    </w:p>
    <w:p w14:paraId="106A4CE7" w14:textId="2686C8D5" w:rsidR="00506FF2" w:rsidRPr="0005638A" w:rsidRDefault="00506FF2" w:rsidP="00A50131">
      <w:pPr>
        <w:spacing w:after="0" w:line="360" w:lineRule="auto"/>
        <w:rPr>
          <w:rFonts w:ascii="Times New Roman" w:eastAsiaTheme="minorEastAsia" w:hAnsi="Times New Roman" w:cs="Times New Roman"/>
          <w:color w:val="000000"/>
          <w:sz w:val="14"/>
          <w:szCs w:val="18"/>
          <w:lang w:val="es-EC"/>
        </w:rPr>
      </w:pPr>
      <m:oMathPara>
        <m:oMath>
          <m:r>
            <m:rPr>
              <m:sty m:val="p"/>
            </m:rPr>
            <w:rPr>
              <w:rFonts w:ascii="Cambria Math" w:hAnsi="Cambria Math" w:cs="Times New Roman"/>
              <w:color w:val="000000"/>
              <w:sz w:val="14"/>
              <w:szCs w:val="18"/>
            </w:rPr>
            <m:t>IK=</m:t>
          </m:r>
          <m:f>
            <m:fPr>
              <m:ctrlPr>
                <w:rPr>
                  <w:rFonts w:ascii="Cambria Math" w:hAnsi="Cambria Math" w:cs="Times New Roman"/>
                  <w:color w:val="000000"/>
                  <w:sz w:val="14"/>
                  <w:szCs w:val="18"/>
                  <w:lang w:val="es-EC"/>
                </w:rPr>
              </m:ctrlPr>
            </m:fPr>
            <m:num>
              <m:r>
                <m:rPr>
                  <m:sty m:val="p"/>
                </m:rPr>
                <w:rPr>
                  <w:rFonts w:ascii="Cambria Math" w:hAnsi="Cambria Math" w:cs="Times New Roman"/>
                  <w:color w:val="000000"/>
                  <w:sz w:val="14"/>
                  <w:szCs w:val="18"/>
                </w:rPr>
                <m:t>2</m:t>
              </m:r>
              <m:d>
                <m:dPr>
                  <m:ctrlPr>
                    <w:rPr>
                      <w:rFonts w:ascii="Cambria Math" w:hAnsi="Cambria Math" w:cs="Times New Roman"/>
                      <w:color w:val="000000"/>
                      <w:sz w:val="14"/>
                      <w:szCs w:val="18"/>
                      <w:lang w:val="es-EC"/>
                    </w:rPr>
                  </m:ctrlPr>
                </m:dPr>
                <m:e>
                  <m:f>
                    <m:fPr>
                      <m:ctrlPr>
                        <w:rPr>
                          <w:rFonts w:ascii="Cambria Math" w:hAnsi="Cambria Math" w:cs="Times New Roman"/>
                          <w:color w:val="000000"/>
                          <w:sz w:val="14"/>
                          <w:szCs w:val="18"/>
                          <w:lang w:val="es-EC"/>
                        </w:rPr>
                      </m:ctrlPr>
                    </m:fPr>
                    <m:num>
                      <m:r>
                        <m:rPr>
                          <m:sty m:val="p"/>
                        </m:rPr>
                        <w:rPr>
                          <w:rFonts w:ascii="Cambria Math" w:hAnsi="Cambria Math" w:cs="Times New Roman"/>
                          <w:color w:val="000000"/>
                          <w:sz w:val="14"/>
                          <w:szCs w:val="18"/>
                        </w:rPr>
                        <m:t>A1+A2</m:t>
                      </m:r>
                    </m:num>
                    <m:den>
                      <m:r>
                        <m:rPr>
                          <m:sty m:val="p"/>
                        </m:rPr>
                        <w:rPr>
                          <w:rFonts w:ascii="Cambria Math" w:hAnsi="Cambria Math" w:cs="Times New Roman"/>
                          <w:color w:val="000000"/>
                          <w:sz w:val="14"/>
                          <w:szCs w:val="18"/>
                        </w:rPr>
                        <m:t>2</m:t>
                      </m:r>
                    </m:den>
                  </m:f>
                </m:e>
              </m:d>
              <m:r>
                <w:rPr>
                  <w:rFonts w:ascii="Cambria Math" w:hAnsi="Cambria Math" w:cs="Times New Roman"/>
                  <w:color w:val="000000"/>
                  <w:sz w:val="14"/>
                  <w:szCs w:val="18"/>
                </w:rPr>
                <m:t>+B+</m:t>
              </m:r>
              <m:f>
                <m:fPr>
                  <m:ctrlPr>
                    <w:rPr>
                      <w:rFonts w:ascii="Cambria Math" w:hAnsi="Cambria Math" w:cs="Times New Roman"/>
                      <w:color w:val="000000"/>
                      <w:sz w:val="14"/>
                      <w:szCs w:val="18"/>
                      <w:lang w:val="es-EC"/>
                    </w:rPr>
                  </m:ctrlPr>
                </m:fPr>
                <m:num>
                  <m:r>
                    <m:rPr>
                      <m:sty m:val="p"/>
                    </m:rPr>
                    <w:rPr>
                      <w:rFonts w:ascii="Cambria Math" w:hAnsi="Cambria Math" w:cs="Times New Roman"/>
                      <w:color w:val="000000"/>
                      <w:sz w:val="14"/>
                      <w:szCs w:val="18"/>
                    </w:rPr>
                    <m:t>C1+C2+C3+C4+C5+C6</m:t>
                  </m:r>
                </m:num>
                <m:den>
                  <m:r>
                    <w:rPr>
                      <w:rFonts w:ascii="Cambria Math" w:hAnsi="Cambria Math" w:cs="Times New Roman"/>
                      <w:color w:val="000000"/>
                      <w:sz w:val="14"/>
                      <w:szCs w:val="18"/>
                    </w:rPr>
                    <m:t>6</m:t>
                  </m:r>
                </m:den>
              </m:f>
            </m:num>
            <m:den>
              <m:r>
                <m:rPr>
                  <m:sty m:val="p"/>
                </m:rPr>
                <w:rPr>
                  <w:rFonts w:ascii="Cambria Math" w:hAnsi="Cambria Math" w:cs="Times New Roman"/>
                  <w:color w:val="000000"/>
                  <w:sz w:val="14"/>
                  <w:szCs w:val="18"/>
                </w:rPr>
                <m:t>3</m:t>
              </m:r>
            </m:den>
          </m:f>
        </m:oMath>
      </m:oMathPara>
    </w:p>
    <w:p w14:paraId="1BD36A13" w14:textId="77777777" w:rsidR="0005638A" w:rsidRPr="00EC49DB" w:rsidRDefault="0005638A" w:rsidP="00A50131">
      <w:pPr>
        <w:spacing w:after="0" w:line="360" w:lineRule="auto"/>
        <w:rPr>
          <w:rFonts w:ascii="Times New Roman" w:hAnsi="Times New Roman" w:cs="Times New Roman"/>
          <w:b/>
          <w:sz w:val="14"/>
          <w:szCs w:val="18"/>
          <w:lang w:val="es-EC"/>
        </w:rPr>
      </w:pPr>
    </w:p>
    <w:p w14:paraId="140EFFEB" w14:textId="77777777" w:rsidR="00506FF2" w:rsidRPr="0020132C" w:rsidRDefault="00506FF2" w:rsidP="00A50131">
      <w:pPr>
        <w:pStyle w:val="Prrafodelista"/>
        <w:numPr>
          <w:ilvl w:val="0"/>
          <w:numId w:val="9"/>
        </w:numPr>
        <w:spacing w:after="0" w:line="360" w:lineRule="auto"/>
        <w:ind w:left="426" w:hanging="426"/>
        <w:jc w:val="left"/>
        <w:rPr>
          <w:rFonts w:cs="Times New Roman"/>
          <w:i/>
          <w:sz w:val="20"/>
          <w:szCs w:val="20"/>
        </w:rPr>
      </w:pPr>
      <w:r w:rsidRPr="0020132C">
        <w:rPr>
          <w:rFonts w:cs="Times New Roman"/>
          <w:i/>
          <w:sz w:val="20"/>
          <w:szCs w:val="20"/>
        </w:rPr>
        <w:t>Indicador Ecológico (IE):</w:t>
      </w:r>
    </w:p>
    <w:p w14:paraId="1E7C86CE" w14:textId="18991473" w:rsidR="00506FF2" w:rsidRPr="0005638A" w:rsidRDefault="00506FF2" w:rsidP="00A50131">
      <w:pPr>
        <w:spacing w:after="0" w:line="360" w:lineRule="auto"/>
        <w:rPr>
          <w:rFonts w:ascii="Times New Roman" w:eastAsiaTheme="minorEastAsia" w:hAnsi="Times New Roman" w:cs="Times New Roman"/>
          <w:b/>
          <w:color w:val="000000"/>
          <w:sz w:val="10"/>
          <w:szCs w:val="20"/>
          <w:lang w:val="es-EC"/>
        </w:rPr>
      </w:pPr>
      <m:oMathPara>
        <m:oMath>
          <m:r>
            <m:rPr>
              <m:sty m:val="b"/>
            </m:rPr>
            <w:rPr>
              <w:rFonts w:ascii="Cambria Math" w:hAnsi="Cambria Math" w:cs="Times New Roman"/>
              <w:color w:val="000000"/>
              <w:sz w:val="10"/>
              <w:szCs w:val="20"/>
            </w:rPr>
            <m:t>IE=</m:t>
          </m:r>
          <m:f>
            <m:fPr>
              <m:ctrlPr>
                <w:rPr>
                  <w:rFonts w:ascii="Cambria Math" w:hAnsi="Cambria Math" w:cs="Times New Roman"/>
                  <w:b/>
                  <w:color w:val="000000"/>
                  <w:sz w:val="10"/>
                  <w:szCs w:val="20"/>
                  <w:lang w:val="es-EC"/>
                </w:rPr>
              </m:ctrlPr>
            </m:fPr>
            <m:num>
              <m:d>
                <m:dPr>
                  <m:ctrlPr>
                    <w:rPr>
                      <w:rFonts w:ascii="Cambria Math" w:hAnsi="Cambria Math" w:cs="Times New Roman"/>
                      <w:b/>
                      <w:color w:val="000000"/>
                      <w:sz w:val="10"/>
                      <w:szCs w:val="20"/>
                      <w:lang w:val="es-EC"/>
                    </w:rPr>
                  </m:ctrlPr>
                </m:dPr>
                <m:e>
                  <m:f>
                    <m:fPr>
                      <m:ctrlPr>
                        <w:rPr>
                          <w:rFonts w:ascii="Cambria Math" w:hAnsi="Cambria Math" w:cs="Times New Roman"/>
                          <w:b/>
                          <w:color w:val="000000"/>
                          <w:sz w:val="10"/>
                          <w:szCs w:val="20"/>
                          <w:lang w:val="es-EC"/>
                        </w:rPr>
                      </m:ctrlPr>
                    </m:fPr>
                    <m:num>
                      <m:r>
                        <m:rPr>
                          <m:sty m:val="b"/>
                        </m:rPr>
                        <w:rPr>
                          <w:rFonts w:ascii="Cambria Math" w:hAnsi="Cambria Math" w:cs="Times New Roman"/>
                          <w:color w:val="000000"/>
                          <w:sz w:val="10"/>
                          <w:szCs w:val="20"/>
                        </w:rPr>
                        <m:t>A1+A2+A3</m:t>
                      </m:r>
                    </m:num>
                    <m:den>
                      <m:r>
                        <m:rPr>
                          <m:sty m:val="b"/>
                        </m:rPr>
                        <w:rPr>
                          <w:rFonts w:ascii="Cambria Math" w:hAnsi="Cambria Math" w:cs="Times New Roman"/>
                          <w:color w:val="000000"/>
                          <w:sz w:val="10"/>
                          <w:szCs w:val="20"/>
                        </w:rPr>
                        <m:t>3</m:t>
                      </m:r>
                    </m:den>
                  </m:f>
                </m:e>
              </m:d>
              <m:r>
                <m:rPr>
                  <m:sty m:val="bi"/>
                </m:rPr>
                <w:rPr>
                  <w:rFonts w:ascii="Cambria Math" w:hAnsi="Cambria Math" w:cs="Times New Roman"/>
                  <w:color w:val="000000"/>
                  <w:sz w:val="10"/>
                  <w:szCs w:val="20"/>
                </w:rPr>
                <m:t>+</m:t>
              </m:r>
              <m:f>
                <m:fPr>
                  <m:ctrlPr>
                    <w:rPr>
                      <w:rFonts w:ascii="Cambria Math" w:hAnsi="Cambria Math" w:cs="Times New Roman"/>
                      <w:b/>
                      <w:color w:val="000000"/>
                      <w:sz w:val="10"/>
                      <w:szCs w:val="20"/>
                      <w:lang w:val="es-EC"/>
                    </w:rPr>
                  </m:ctrlPr>
                </m:fPr>
                <m:num>
                  <m:r>
                    <m:rPr>
                      <m:sty m:val="b"/>
                    </m:rPr>
                    <w:rPr>
                      <w:rFonts w:ascii="Cambria Math" w:hAnsi="Cambria Math" w:cs="Times New Roman"/>
                      <w:color w:val="000000"/>
                      <w:sz w:val="10"/>
                      <w:szCs w:val="20"/>
                    </w:rPr>
                    <m:t>2B1+B2+B3+2B4</m:t>
                  </m:r>
                </m:num>
                <m:den>
                  <m:r>
                    <m:rPr>
                      <m:sty m:val="b"/>
                    </m:rPr>
                    <w:rPr>
                      <w:rFonts w:ascii="Cambria Math" w:hAnsi="Cambria Math" w:cs="Times New Roman"/>
                      <w:color w:val="000000"/>
                      <w:sz w:val="10"/>
                      <w:szCs w:val="20"/>
                    </w:rPr>
                    <m:t>5</m:t>
                  </m:r>
                </m:den>
              </m:f>
              <m:r>
                <m:rPr>
                  <m:sty m:val="bi"/>
                </m:rPr>
                <w:rPr>
                  <w:rFonts w:ascii="Cambria Math" w:hAnsi="Cambria Math" w:cs="Times New Roman"/>
                  <w:color w:val="000000"/>
                  <w:sz w:val="10"/>
                  <w:szCs w:val="20"/>
                </w:rPr>
                <m:t>+</m:t>
              </m:r>
              <m:f>
                <m:fPr>
                  <m:ctrlPr>
                    <w:rPr>
                      <w:rFonts w:ascii="Cambria Math" w:hAnsi="Cambria Math" w:cs="Times New Roman"/>
                      <w:b/>
                      <w:color w:val="000000"/>
                      <w:sz w:val="10"/>
                      <w:szCs w:val="20"/>
                      <w:lang w:val="es-EC"/>
                    </w:rPr>
                  </m:ctrlPr>
                </m:fPr>
                <m:num>
                  <m:r>
                    <m:rPr>
                      <m:sty m:val="b"/>
                    </m:rPr>
                    <w:rPr>
                      <w:rFonts w:ascii="Cambria Math" w:hAnsi="Cambria Math" w:cs="Times New Roman"/>
                      <w:color w:val="000000"/>
                      <w:sz w:val="10"/>
                      <w:szCs w:val="20"/>
                    </w:rPr>
                    <m:t>C1+C2</m:t>
                  </m:r>
                </m:num>
                <m:den>
                  <m:r>
                    <m:rPr>
                      <m:sty m:val="b"/>
                    </m:rPr>
                    <w:rPr>
                      <w:rFonts w:ascii="Cambria Math" w:hAnsi="Cambria Math" w:cs="Times New Roman"/>
                      <w:color w:val="000000"/>
                      <w:sz w:val="10"/>
                      <w:szCs w:val="20"/>
                    </w:rPr>
                    <m:t>2</m:t>
                  </m:r>
                </m:den>
              </m:f>
              <m:r>
                <m:rPr>
                  <m:sty m:val="bi"/>
                </m:rPr>
                <w:rPr>
                  <w:rFonts w:ascii="Cambria Math" w:hAnsi="Cambria Math" w:cs="Times New Roman"/>
                  <w:color w:val="000000"/>
                  <w:sz w:val="10"/>
                  <w:szCs w:val="20"/>
                </w:rPr>
                <m:t>+</m:t>
              </m:r>
              <m:f>
                <m:fPr>
                  <m:ctrlPr>
                    <w:rPr>
                      <w:rFonts w:ascii="Cambria Math" w:hAnsi="Cambria Math" w:cs="Times New Roman"/>
                      <w:b/>
                      <w:color w:val="000000"/>
                      <w:sz w:val="10"/>
                      <w:szCs w:val="20"/>
                      <w:lang w:val="es-EC"/>
                    </w:rPr>
                  </m:ctrlPr>
                </m:fPr>
                <m:num>
                  <m:r>
                    <m:rPr>
                      <m:sty m:val="b"/>
                    </m:rPr>
                    <w:rPr>
                      <w:rFonts w:ascii="Cambria Math" w:hAnsi="Cambria Math" w:cs="Times New Roman"/>
                      <w:color w:val="000000"/>
                      <w:sz w:val="10"/>
                      <w:szCs w:val="20"/>
                    </w:rPr>
                    <m:t>D1+D2+D3+D4+D5+D6+D7+D8+D9+D10+D11+D12</m:t>
                  </m:r>
                </m:num>
                <m:den>
                  <m:r>
                    <m:rPr>
                      <m:sty m:val="b"/>
                    </m:rPr>
                    <w:rPr>
                      <w:rFonts w:ascii="Cambria Math" w:hAnsi="Cambria Math" w:cs="Times New Roman"/>
                      <w:color w:val="000000"/>
                      <w:sz w:val="10"/>
                      <w:szCs w:val="20"/>
                    </w:rPr>
                    <m:t>12</m:t>
                  </m:r>
                </m:den>
              </m:f>
              <m:r>
                <m:rPr>
                  <m:sty m:val="bi"/>
                </m:rPr>
                <w:rPr>
                  <w:rFonts w:ascii="Cambria Math" w:hAnsi="Cambria Math" w:cs="Times New Roman"/>
                  <w:color w:val="000000"/>
                  <w:sz w:val="10"/>
                  <w:szCs w:val="20"/>
                </w:rPr>
                <m:t>+</m:t>
              </m:r>
              <m:f>
                <m:fPr>
                  <m:ctrlPr>
                    <w:rPr>
                      <w:rFonts w:ascii="Cambria Math" w:hAnsi="Cambria Math" w:cs="Times New Roman"/>
                      <w:b/>
                      <w:color w:val="000000"/>
                      <w:sz w:val="10"/>
                      <w:szCs w:val="20"/>
                      <w:lang w:val="es-EC"/>
                    </w:rPr>
                  </m:ctrlPr>
                </m:fPr>
                <m:num>
                  <m:r>
                    <m:rPr>
                      <m:sty m:val="b"/>
                    </m:rPr>
                    <w:rPr>
                      <w:rFonts w:ascii="Cambria Math" w:hAnsi="Cambria Math" w:cs="Times New Roman"/>
                      <w:color w:val="000000"/>
                      <w:sz w:val="10"/>
                      <w:szCs w:val="20"/>
                    </w:rPr>
                    <m:t>E1+E2</m:t>
                  </m:r>
                </m:num>
                <m:den>
                  <m:r>
                    <m:rPr>
                      <m:sty m:val="b"/>
                    </m:rPr>
                    <w:rPr>
                      <w:rFonts w:ascii="Cambria Math" w:hAnsi="Cambria Math" w:cs="Times New Roman"/>
                      <w:color w:val="000000"/>
                      <w:sz w:val="10"/>
                      <w:szCs w:val="20"/>
                    </w:rPr>
                    <m:t>2</m:t>
                  </m:r>
                </m:den>
              </m:f>
            </m:num>
            <m:den>
              <m:r>
                <m:rPr>
                  <m:sty m:val="bi"/>
                </m:rPr>
                <w:rPr>
                  <w:rFonts w:ascii="Cambria Math" w:hAnsi="Cambria Math" w:cs="Times New Roman"/>
                  <w:color w:val="000000"/>
                  <w:sz w:val="10"/>
                  <w:szCs w:val="20"/>
                </w:rPr>
                <m:t>5</m:t>
              </m:r>
            </m:den>
          </m:f>
        </m:oMath>
      </m:oMathPara>
    </w:p>
    <w:p w14:paraId="43B2466F" w14:textId="77777777" w:rsidR="0005638A" w:rsidRDefault="0005638A" w:rsidP="00A50131">
      <w:pPr>
        <w:spacing w:after="0" w:line="360" w:lineRule="auto"/>
        <w:rPr>
          <w:rFonts w:ascii="Times New Roman" w:hAnsi="Times New Roman" w:cs="Times New Roman"/>
          <w:b/>
          <w:color w:val="000000"/>
          <w:sz w:val="18"/>
          <w:szCs w:val="20"/>
          <w:lang w:val="es-EC"/>
        </w:rPr>
      </w:pPr>
    </w:p>
    <w:p w14:paraId="4E653F88" w14:textId="77777777" w:rsidR="00506FF2" w:rsidRPr="0020132C" w:rsidRDefault="00506FF2" w:rsidP="00A50131">
      <w:pPr>
        <w:pStyle w:val="Prrafodelista"/>
        <w:numPr>
          <w:ilvl w:val="0"/>
          <w:numId w:val="10"/>
        </w:numPr>
        <w:spacing w:after="0" w:line="360" w:lineRule="auto"/>
        <w:ind w:left="426" w:hanging="426"/>
        <w:jc w:val="left"/>
        <w:rPr>
          <w:rFonts w:cs="Times New Roman"/>
          <w:i/>
          <w:sz w:val="20"/>
          <w:szCs w:val="20"/>
        </w:rPr>
      </w:pPr>
      <w:r w:rsidRPr="0020132C">
        <w:rPr>
          <w:rFonts w:cs="Times New Roman"/>
          <w:i/>
          <w:sz w:val="20"/>
          <w:szCs w:val="20"/>
        </w:rPr>
        <w:t>Indicador Sociocultural (</w:t>
      </w:r>
      <w:proofErr w:type="spellStart"/>
      <w:r w:rsidRPr="0020132C">
        <w:rPr>
          <w:rFonts w:cs="Times New Roman"/>
          <w:i/>
          <w:sz w:val="20"/>
          <w:szCs w:val="20"/>
        </w:rPr>
        <w:t>ISC</w:t>
      </w:r>
      <w:proofErr w:type="spellEnd"/>
      <w:r w:rsidRPr="0020132C">
        <w:rPr>
          <w:rFonts w:cs="Times New Roman"/>
          <w:i/>
          <w:sz w:val="20"/>
          <w:szCs w:val="20"/>
        </w:rPr>
        <w:t>):</w:t>
      </w:r>
    </w:p>
    <w:p w14:paraId="1D4315C8" w14:textId="75A1BF2A" w:rsidR="00506FF2" w:rsidRPr="00EC49DB" w:rsidRDefault="00EC49DB" w:rsidP="00A50131">
      <w:pPr>
        <w:pStyle w:val="Prrafodelista"/>
        <w:autoSpaceDE w:val="0"/>
        <w:autoSpaceDN w:val="0"/>
        <w:adjustRightInd w:val="0"/>
        <w:spacing w:after="0" w:line="360" w:lineRule="auto"/>
        <w:ind w:left="1004"/>
        <w:rPr>
          <w:rFonts w:eastAsiaTheme="minorEastAsia" w:cs="Times New Roman"/>
          <w:b w:val="0"/>
          <w:color w:val="000000"/>
          <w:sz w:val="24"/>
          <w:szCs w:val="20"/>
        </w:rPr>
      </w:pPr>
      <m:oMathPara>
        <m:oMath>
          <m:r>
            <m:rPr>
              <m:sty m:val="b"/>
            </m:rPr>
            <w:rPr>
              <w:rFonts w:ascii="Cambria Math" w:hAnsi="Cambria Math" w:cs="Times New Roman"/>
              <w:color w:val="000000"/>
              <w:sz w:val="14"/>
              <w:szCs w:val="18"/>
            </w:rPr>
            <m:t>ISC=</m:t>
          </m:r>
          <m:f>
            <m:fPr>
              <m:ctrlPr>
                <w:rPr>
                  <w:rFonts w:ascii="Cambria Math" w:hAnsi="Cambria Math" w:cs="Times New Roman"/>
                  <w:b w:val="0"/>
                  <w:bCs/>
                  <w:color w:val="000000"/>
                  <w:sz w:val="14"/>
                  <w:szCs w:val="18"/>
                </w:rPr>
              </m:ctrlPr>
            </m:fPr>
            <m:num>
              <m:r>
                <m:rPr>
                  <m:sty m:val="b"/>
                </m:rPr>
                <w:rPr>
                  <w:rFonts w:ascii="Cambria Math" w:hAnsi="Cambria Math" w:cs="Times New Roman"/>
                  <w:color w:val="000000"/>
                  <w:sz w:val="14"/>
                  <w:szCs w:val="18"/>
                </w:rPr>
                <m:t>2</m:t>
              </m:r>
              <m:d>
                <m:dPr>
                  <m:ctrlPr>
                    <w:rPr>
                      <w:rFonts w:ascii="Cambria Math" w:hAnsi="Cambria Math" w:cs="Times New Roman"/>
                      <w:b w:val="0"/>
                      <w:bCs/>
                      <w:color w:val="000000"/>
                      <w:sz w:val="14"/>
                      <w:szCs w:val="18"/>
                    </w:rPr>
                  </m:ctrlPr>
                </m:dPr>
                <m:e>
                  <m:f>
                    <m:fPr>
                      <m:ctrlPr>
                        <w:rPr>
                          <w:rFonts w:ascii="Cambria Math" w:hAnsi="Cambria Math" w:cs="Times New Roman"/>
                          <w:b w:val="0"/>
                          <w:bCs/>
                          <w:color w:val="000000"/>
                          <w:sz w:val="14"/>
                          <w:szCs w:val="18"/>
                        </w:rPr>
                      </m:ctrlPr>
                    </m:fPr>
                    <m:num>
                      <m:r>
                        <m:rPr>
                          <m:sty m:val="b"/>
                        </m:rPr>
                        <w:rPr>
                          <w:rFonts w:ascii="Cambria Math" w:hAnsi="Cambria Math" w:cs="Times New Roman"/>
                          <w:color w:val="000000"/>
                          <w:sz w:val="14"/>
                          <w:szCs w:val="18"/>
                        </w:rPr>
                        <m:t>A1+A2+A3+A4</m:t>
                      </m:r>
                    </m:num>
                    <m:den>
                      <m:r>
                        <m:rPr>
                          <m:sty m:val="b"/>
                        </m:rPr>
                        <w:rPr>
                          <w:rFonts w:ascii="Cambria Math" w:hAnsi="Cambria Math" w:cs="Times New Roman"/>
                          <w:color w:val="000000"/>
                          <w:sz w:val="14"/>
                          <w:szCs w:val="18"/>
                        </w:rPr>
                        <m:t>4</m:t>
                      </m:r>
                    </m:den>
                  </m:f>
                  <m:ctrlPr>
                    <w:rPr>
                      <w:rFonts w:ascii="Cambria Math" w:hAnsi="Cambria Math" w:cs="Times New Roman"/>
                      <w:b w:val="0"/>
                      <w:bCs/>
                      <w:i/>
                      <w:color w:val="000000"/>
                      <w:sz w:val="14"/>
                      <w:szCs w:val="18"/>
                    </w:rPr>
                  </m:ctrlPr>
                </m:e>
              </m:d>
              <m:r>
                <m:rPr>
                  <m:sty m:val="bi"/>
                </m:rPr>
                <w:rPr>
                  <w:rFonts w:ascii="Cambria Math" w:hAnsi="Cambria Math" w:cs="Times New Roman"/>
                  <w:color w:val="000000"/>
                  <w:sz w:val="14"/>
                  <w:szCs w:val="18"/>
                </w:rPr>
                <m:t>+</m:t>
              </m:r>
              <m:r>
                <m:rPr>
                  <m:sty m:val="bi"/>
                </m:rPr>
                <w:rPr>
                  <w:rFonts w:ascii="Cambria Math" w:hAnsi="Cambria Math" w:cs="Times New Roman"/>
                  <w:sz w:val="14"/>
                  <w:szCs w:val="18"/>
                </w:rPr>
                <m:t>2</m:t>
              </m:r>
              <m:r>
                <m:rPr>
                  <m:sty m:val="bi"/>
                </m:rPr>
                <w:rPr>
                  <w:rFonts w:ascii="Cambria Math" w:hAnsi="Cambria Math" w:cs="Times New Roman"/>
                  <w:color w:val="000000"/>
                  <w:sz w:val="14"/>
                  <w:szCs w:val="18"/>
                </w:rPr>
                <m:t>B+C+D</m:t>
              </m:r>
            </m:num>
            <m:den>
              <m:r>
                <m:rPr>
                  <m:sty m:val="bi"/>
                </m:rPr>
                <w:rPr>
                  <w:rFonts w:ascii="Cambria Math" w:hAnsi="Cambria Math" w:cs="Times New Roman"/>
                  <w:color w:val="000000"/>
                  <w:sz w:val="14"/>
                  <w:szCs w:val="18"/>
                </w:rPr>
                <m:t>4</m:t>
              </m:r>
            </m:den>
          </m:f>
        </m:oMath>
      </m:oMathPara>
    </w:p>
    <w:p w14:paraId="67AC4882" w14:textId="793390E7" w:rsidR="00506FF2" w:rsidRPr="00DA4020" w:rsidRDefault="00506FF2" w:rsidP="00A50131">
      <w:pPr>
        <w:autoSpaceDE w:val="0"/>
        <w:autoSpaceDN w:val="0"/>
        <w:adjustRightInd w:val="0"/>
        <w:spacing w:after="0" w:line="360" w:lineRule="auto"/>
        <w:jc w:val="both"/>
        <w:rPr>
          <w:rFonts w:ascii="Times New Roman" w:hAnsi="Times New Roman" w:cs="Times New Roman"/>
          <w:sz w:val="24"/>
          <w:szCs w:val="24"/>
        </w:rPr>
      </w:pPr>
      <w:r w:rsidRPr="00DA4020">
        <w:rPr>
          <w:rFonts w:ascii="Times New Roman" w:hAnsi="Times New Roman" w:cs="Times New Roman"/>
          <w:sz w:val="24"/>
          <w:szCs w:val="24"/>
        </w:rPr>
        <w:t xml:space="preserve">Para el cálculo del </w:t>
      </w:r>
      <w:proofErr w:type="spellStart"/>
      <w:r w:rsidRPr="00DA4020">
        <w:rPr>
          <w:rFonts w:ascii="Times New Roman" w:hAnsi="Times New Roman" w:cs="Times New Roman"/>
          <w:sz w:val="24"/>
          <w:szCs w:val="24"/>
        </w:rPr>
        <w:t>ISGen</w:t>
      </w:r>
      <w:proofErr w:type="spellEnd"/>
      <w:r w:rsidRPr="00DA4020">
        <w:rPr>
          <w:rFonts w:ascii="Times New Roman" w:hAnsi="Times New Roman" w:cs="Times New Roman"/>
          <w:sz w:val="24"/>
          <w:szCs w:val="24"/>
        </w:rPr>
        <w:t xml:space="preserve"> se emplearon los datos de los indicadores económicos (IK), ecológicos (IE) y socioculturales (ISC), valorando a las tres dimensiones por igual. </w:t>
      </w:r>
    </w:p>
    <w:p w14:paraId="72FECF78" w14:textId="7BC01314" w:rsidR="00066685" w:rsidRPr="00EC49DB" w:rsidRDefault="00506FF2" w:rsidP="00A50131">
      <w:pPr>
        <w:autoSpaceDE w:val="0"/>
        <w:autoSpaceDN w:val="0"/>
        <w:adjustRightInd w:val="0"/>
        <w:spacing w:after="0" w:line="360" w:lineRule="auto"/>
        <w:jc w:val="both"/>
        <w:rPr>
          <w:rFonts w:ascii="Times New Roman" w:hAnsi="Times New Roman" w:cs="Times New Roman"/>
          <w:sz w:val="16"/>
          <w:szCs w:val="18"/>
        </w:rPr>
      </w:pPr>
      <m:oMathPara>
        <m:oMath>
          <m:r>
            <m:rPr>
              <m:sty m:val="p"/>
            </m:rPr>
            <w:rPr>
              <w:rFonts w:ascii="Cambria Math" w:hAnsi="Cambria Math" w:cs="Times New Roman"/>
              <w:sz w:val="16"/>
              <w:szCs w:val="18"/>
            </w:rPr>
            <m:t>ISGen=</m:t>
          </m:r>
          <m:f>
            <m:fPr>
              <m:ctrlPr>
                <w:rPr>
                  <w:rFonts w:ascii="Cambria Math" w:hAnsi="Cambria Math" w:cs="Times New Roman"/>
                  <w:sz w:val="16"/>
                  <w:szCs w:val="18"/>
                </w:rPr>
              </m:ctrlPr>
            </m:fPr>
            <m:num>
              <m:r>
                <w:rPr>
                  <w:rFonts w:ascii="Cambria Math" w:hAnsi="Cambria Math" w:cs="Times New Roman"/>
                  <w:sz w:val="16"/>
                  <w:szCs w:val="18"/>
                </w:rPr>
                <m:t>IK</m:t>
              </m:r>
              <m:r>
                <m:rPr>
                  <m:sty m:val="p"/>
                </m:rPr>
                <w:rPr>
                  <w:rFonts w:ascii="Cambria Math" w:hAnsi="Cambria Math" w:cs="Times New Roman"/>
                  <w:sz w:val="16"/>
                  <w:szCs w:val="18"/>
                </w:rPr>
                <m:t>+</m:t>
              </m:r>
              <m:r>
                <w:rPr>
                  <w:rFonts w:ascii="Cambria Math" w:hAnsi="Cambria Math" w:cs="Times New Roman"/>
                  <w:sz w:val="16"/>
                  <w:szCs w:val="18"/>
                </w:rPr>
                <m:t>IE</m:t>
              </m:r>
              <m:r>
                <m:rPr>
                  <m:sty m:val="p"/>
                </m:rPr>
                <w:rPr>
                  <w:rFonts w:ascii="Cambria Math" w:hAnsi="Cambria Math" w:cs="Times New Roman"/>
                  <w:sz w:val="16"/>
                  <w:szCs w:val="18"/>
                </w:rPr>
                <m:t>+</m:t>
              </m:r>
              <m:r>
                <w:rPr>
                  <w:rFonts w:ascii="Cambria Math" w:hAnsi="Cambria Math" w:cs="Times New Roman"/>
                  <w:sz w:val="16"/>
                  <w:szCs w:val="18"/>
                </w:rPr>
                <m:t>ISC</m:t>
              </m:r>
            </m:num>
            <m:den>
              <m:r>
                <m:rPr>
                  <m:sty m:val="p"/>
                </m:rPr>
                <w:rPr>
                  <w:rFonts w:ascii="Cambria Math" w:hAnsi="Cambria Math" w:cs="Times New Roman"/>
                  <w:sz w:val="16"/>
                  <w:szCs w:val="18"/>
                </w:rPr>
                <m:t>3</m:t>
              </m:r>
            </m:den>
          </m:f>
        </m:oMath>
      </m:oMathPara>
    </w:p>
    <w:p w14:paraId="0E0BF495" w14:textId="77777777" w:rsidR="00871321" w:rsidRPr="00871321" w:rsidRDefault="00871321" w:rsidP="00A50131">
      <w:pPr>
        <w:autoSpaceDE w:val="0"/>
        <w:autoSpaceDN w:val="0"/>
        <w:adjustRightInd w:val="0"/>
        <w:spacing w:after="0" w:line="360" w:lineRule="auto"/>
        <w:jc w:val="both"/>
        <w:rPr>
          <w:rFonts w:ascii="Times New Roman" w:hAnsi="Times New Roman" w:cs="Times New Roman"/>
          <w:sz w:val="8"/>
          <w:szCs w:val="8"/>
        </w:rPr>
      </w:pPr>
    </w:p>
    <w:p w14:paraId="614C5A42" w14:textId="58C111DC" w:rsidR="00506FF2" w:rsidRDefault="006F2680" w:rsidP="00A50131">
      <w:pPr>
        <w:autoSpaceDE w:val="0"/>
        <w:autoSpaceDN w:val="0"/>
        <w:adjustRightInd w:val="0"/>
        <w:spacing w:after="0" w:line="360" w:lineRule="auto"/>
        <w:jc w:val="both"/>
        <w:rPr>
          <w:rFonts w:ascii="Times New Roman" w:hAnsi="Times New Roman" w:cs="Times New Roman"/>
          <w:sz w:val="28"/>
          <w:szCs w:val="28"/>
        </w:rPr>
      </w:pPr>
      <w:r w:rsidRPr="00DA4020">
        <w:rPr>
          <w:rFonts w:ascii="Times New Roman" w:hAnsi="Times New Roman" w:cs="Times New Roman"/>
          <w:sz w:val="24"/>
          <w:szCs w:val="24"/>
        </w:rPr>
        <w:t xml:space="preserve">Según Sarandón et al. </w:t>
      </w:r>
      <w:r w:rsidRPr="00DA4020">
        <w:rPr>
          <w:rFonts w:ascii="Times New Roman" w:hAnsi="Times New Roman" w:cs="Times New Roman"/>
          <w:sz w:val="24"/>
          <w:szCs w:val="24"/>
          <w:vertAlign w:val="superscript"/>
        </w:rPr>
        <w:t>(</w:t>
      </w:r>
      <w:r w:rsidR="001A46A8" w:rsidRPr="00DA4020">
        <w:rPr>
          <w:rFonts w:ascii="Times New Roman" w:hAnsi="Times New Roman" w:cs="Times New Roman"/>
          <w:sz w:val="24"/>
          <w:szCs w:val="24"/>
          <w:vertAlign w:val="superscript"/>
        </w:rPr>
        <w:t>9</w:t>
      </w:r>
      <w:r w:rsidRPr="00DA4020">
        <w:rPr>
          <w:rFonts w:ascii="Times New Roman" w:hAnsi="Times New Roman" w:cs="Times New Roman"/>
          <w:sz w:val="24"/>
          <w:szCs w:val="24"/>
          <w:vertAlign w:val="superscript"/>
        </w:rPr>
        <w:t>)</w:t>
      </w:r>
      <w:r w:rsidRPr="00DA4020">
        <w:rPr>
          <w:rFonts w:ascii="Times New Roman" w:hAnsi="Times New Roman" w:cs="Times New Roman"/>
          <w:sz w:val="24"/>
          <w:szCs w:val="24"/>
        </w:rPr>
        <w:t xml:space="preserve">, una finca es sustentable si el valor de </w:t>
      </w:r>
      <w:proofErr w:type="spellStart"/>
      <w:r w:rsidRPr="00DA4020">
        <w:rPr>
          <w:rFonts w:ascii="Times New Roman" w:hAnsi="Times New Roman" w:cs="Times New Roman"/>
          <w:sz w:val="24"/>
          <w:szCs w:val="24"/>
        </w:rPr>
        <w:t>ISGen</w:t>
      </w:r>
      <w:proofErr w:type="spellEnd"/>
      <w:r w:rsidRPr="00DA4020">
        <w:rPr>
          <w:rFonts w:ascii="Times New Roman" w:hAnsi="Times New Roman" w:cs="Times New Roman"/>
          <w:sz w:val="24"/>
          <w:szCs w:val="24"/>
        </w:rPr>
        <w:t xml:space="preserve"> es mayor a 2 y ninguna de las tres dimensiones deben tener un valor &lt;2.</w:t>
      </w:r>
      <w:r w:rsidRPr="00DA4020">
        <w:rPr>
          <w:rFonts w:ascii="Times New Roman" w:hAnsi="Times New Roman" w:cs="Times New Roman"/>
          <w:sz w:val="28"/>
          <w:szCs w:val="28"/>
        </w:rPr>
        <w:t xml:space="preserve"> </w:t>
      </w:r>
    </w:p>
    <w:p w14:paraId="01D70403" w14:textId="30C18776" w:rsidR="00167063" w:rsidRDefault="00167063" w:rsidP="00A50131">
      <w:pPr>
        <w:autoSpaceDE w:val="0"/>
        <w:autoSpaceDN w:val="0"/>
        <w:adjustRightInd w:val="0"/>
        <w:spacing w:after="0" w:line="360" w:lineRule="auto"/>
        <w:jc w:val="both"/>
        <w:rPr>
          <w:rFonts w:ascii="Times New Roman" w:hAnsi="Times New Roman" w:cs="Times New Roman"/>
          <w:sz w:val="28"/>
          <w:szCs w:val="28"/>
        </w:rPr>
      </w:pPr>
    </w:p>
    <w:p w14:paraId="59B1E976" w14:textId="00805E8B" w:rsidR="00506FF2" w:rsidRPr="00DA4020" w:rsidRDefault="00506FF2" w:rsidP="00A50131">
      <w:pPr>
        <w:pStyle w:val="Prrafodelista"/>
        <w:numPr>
          <w:ilvl w:val="0"/>
          <w:numId w:val="8"/>
        </w:numPr>
        <w:tabs>
          <w:tab w:val="left" w:pos="2092"/>
        </w:tabs>
        <w:spacing w:after="0" w:line="360" w:lineRule="auto"/>
        <w:ind w:left="284" w:hanging="284"/>
        <w:jc w:val="both"/>
        <w:rPr>
          <w:rFonts w:cs="Times New Roman"/>
          <w:sz w:val="24"/>
          <w:szCs w:val="24"/>
        </w:rPr>
      </w:pPr>
      <w:r w:rsidRPr="00DA4020">
        <w:rPr>
          <w:rFonts w:cs="Times New Roman"/>
          <w:sz w:val="24"/>
          <w:szCs w:val="24"/>
        </w:rPr>
        <w:t>RESULTADOS</w:t>
      </w:r>
      <w:r w:rsidR="006F2680" w:rsidRPr="00DA4020">
        <w:rPr>
          <w:rFonts w:cs="Times New Roman"/>
          <w:sz w:val="24"/>
          <w:szCs w:val="24"/>
        </w:rPr>
        <w:t xml:space="preserve"> Y DISCUSIÓN</w:t>
      </w:r>
    </w:p>
    <w:p w14:paraId="330906A3" w14:textId="44F79B2D" w:rsidR="00023D5A" w:rsidRPr="00DA4020" w:rsidRDefault="00023D5A" w:rsidP="00A50131">
      <w:pPr>
        <w:pStyle w:val="Prrafodelista"/>
        <w:numPr>
          <w:ilvl w:val="1"/>
          <w:numId w:val="8"/>
        </w:numPr>
        <w:spacing w:after="0" w:line="360" w:lineRule="auto"/>
        <w:ind w:left="426" w:hanging="426"/>
        <w:jc w:val="both"/>
        <w:rPr>
          <w:rFonts w:cs="Times New Roman"/>
          <w:sz w:val="24"/>
          <w:szCs w:val="28"/>
        </w:rPr>
      </w:pPr>
      <w:r w:rsidRPr="00DA4020">
        <w:rPr>
          <w:rFonts w:eastAsia="Calibri" w:cs="Times New Roman"/>
          <w:sz w:val="24"/>
          <w:szCs w:val="28"/>
          <w:lang w:val="es-ES" w:eastAsia="es-ES"/>
        </w:rPr>
        <w:t>Sustentabilidad de las fincas cacaoteras</w:t>
      </w:r>
    </w:p>
    <w:p w14:paraId="56B890A2" w14:textId="05FE2124" w:rsidR="00023D5A" w:rsidRPr="00DA4020" w:rsidRDefault="000A2376" w:rsidP="00A50131">
      <w:pPr>
        <w:pStyle w:val="Prrafodelista"/>
        <w:numPr>
          <w:ilvl w:val="2"/>
          <w:numId w:val="8"/>
        </w:numPr>
        <w:spacing w:after="0" w:line="360" w:lineRule="auto"/>
        <w:ind w:left="567" w:hanging="567"/>
        <w:jc w:val="both"/>
        <w:rPr>
          <w:rFonts w:cs="Times New Roman"/>
          <w:sz w:val="24"/>
          <w:szCs w:val="28"/>
        </w:rPr>
      </w:pPr>
      <w:r w:rsidRPr="00DA4020">
        <w:rPr>
          <w:rFonts w:cs="Times New Roman"/>
          <w:sz w:val="24"/>
          <w:szCs w:val="28"/>
        </w:rPr>
        <w:t>Dimensión económica</w:t>
      </w:r>
    </w:p>
    <w:p w14:paraId="0D30FEC2" w14:textId="0E40C510" w:rsidR="000A2376" w:rsidRPr="00DA4020" w:rsidRDefault="003366AA" w:rsidP="00A50131">
      <w:pPr>
        <w:spacing w:line="360" w:lineRule="auto"/>
        <w:jc w:val="both"/>
        <w:rPr>
          <w:rFonts w:ascii="Times New Roman" w:eastAsia="Calibri" w:hAnsi="Times New Roman" w:cs="Times New Roman"/>
          <w:sz w:val="24"/>
          <w:szCs w:val="24"/>
          <w:lang w:val="es-ES" w:eastAsia="es-ES"/>
        </w:rPr>
      </w:pPr>
      <w:r w:rsidRPr="00DA4020">
        <w:rPr>
          <w:rFonts w:ascii="Times New Roman" w:hAnsi="Times New Roman" w:cs="Times New Roman"/>
          <w:sz w:val="24"/>
          <w:szCs w:val="24"/>
        </w:rPr>
        <w:t>De las 54 fincas de cacao Nacional que fueron evaluadas, 10 fincas (19%) tuvieron un indicador económico (IK) mayor o igual a 2, lo que significa que existe una baja proporción de fincas de cacao Nacional que son económicamente sustentables (81%) (</w:t>
      </w:r>
      <w:r w:rsidR="00347D5B">
        <w:rPr>
          <w:rFonts w:ascii="Times New Roman" w:hAnsi="Times New Roman" w:cs="Times New Roman"/>
          <w:sz w:val="24"/>
          <w:szCs w:val="24"/>
        </w:rPr>
        <w:t>Tabla</w:t>
      </w:r>
      <w:r w:rsidRPr="00DA4020">
        <w:rPr>
          <w:rFonts w:ascii="Times New Roman" w:hAnsi="Times New Roman" w:cs="Times New Roman"/>
          <w:sz w:val="24"/>
          <w:szCs w:val="24"/>
        </w:rPr>
        <w:t xml:space="preserve"> </w:t>
      </w:r>
      <w:r w:rsidR="00697415" w:rsidRPr="00DA4020">
        <w:rPr>
          <w:rFonts w:ascii="Times New Roman" w:hAnsi="Times New Roman" w:cs="Times New Roman"/>
          <w:sz w:val="24"/>
          <w:szCs w:val="24"/>
        </w:rPr>
        <w:t>4</w:t>
      </w:r>
      <w:r w:rsidR="0046557B" w:rsidRPr="00DA4020">
        <w:rPr>
          <w:rFonts w:ascii="Times New Roman" w:hAnsi="Times New Roman" w:cs="Times New Roman"/>
          <w:sz w:val="24"/>
          <w:szCs w:val="24"/>
        </w:rPr>
        <w:t xml:space="preserve">). </w:t>
      </w:r>
      <w:r w:rsidR="0046557B" w:rsidRPr="00DA4020">
        <w:rPr>
          <w:rFonts w:ascii="Times New Roman" w:eastAsia="Calibri" w:hAnsi="Times New Roman" w:cs="Times New Roman"/>
          <w:sz w:val="24"/>
          <w:szCs w:val="24"/>
          <w:lang w:val="es-ES" w:eastAsia="es-ES"/>
        </w:rPr>
        <w:t xml:space="preserve">Mientras que de </w:t>
      </w:r>
      <w:r w:rsidR="000A2376" w:rsidRPr="00DA4020">
        <w:rPr>
          <w:rFonts w:ascii="Times New Roman" w:eastAsia="Calibri" w:hAnsi="Times New Roman" w:cs="Times New Roman"/>
          <w:sz w:val="24"/>
          <w:szCs w:val="24"/>
          <w:lang w:val="es-ES" w:eastAsia="es-ES"/>
        </w:rPr>
        <w:t xml:space="preserve">las 47 fincas </w:t>
      </w:r>
      <w:r w:rsidR="000A2376" w:rsidRPr="00DA4020">
        <w:rPr>
          <w:rFonts w:ascii="Times New Roman" w:eastAsia="Calibri" w:hAnsi="Times New Roman" w:cs="Times New Roman"/>
          <w:sz w:val="24"/>
          <w:szCs w:val="24"/>
          <w:lang w:val="es-ES" w:eastAsia="es-ES"/>
        </w:rPr>
        <w:lastRenderedPageBreak/>
        <w:t>de cacao CCN-51 que fueron evaluadas, 10 fincas (21%) tuvieron un indicador económico (IK) mayor o igual a 2, lo que significa que existe una baja proporción de fincas de cacao CCN-51 que son económicamente sustentables (</w:t>
      </w:r>
      <w:r w:rsidR="00347D5B">
        <w:rPr>
          <w:rFonts w:ascii="Times New Roman" w:eastAsia="Calibri" w:hAnsi="Times New Roman" w:cs="Times New Roman"/>
          <w:sz w:val="24"/>
          <w:szCs w:val="24"/>
          <w:lang w:val="es-ES" w:eastAsia="es-ES"/>
        </w:rPr>
        <w:t xml:space="preserve">Tabla </w:t>
      </w:r>
      <w:r w:rsidR="00697415" w:rsidRPr="00DA4020">
        <w:rPr>
          <w:rFonts w:ascii="Times New Roman" w:eastAsia="Calibri" w:hAnsi="Times New Roman" w:cs="Times New Roman"/>
          <w:sz w:val="24"/>
          <w:szCs w:val="24"/>
          <w:lang w:val="es-ES" w:eastAsia="es-ES"/>
        </w:rPr>
        <w:t>5</w:t>
      </w:r>
      <w:r w:rsidR="000A2376" w:rsidRPr="00DA4020">
        <w:rPr>
          <w:rFonts w:ascii="Times New Roman" w:eastAsia="Calibri" w:hAnsi="Times New Roman" w:cs="Times New Roman"/>
          <w:sz w:val="24"/>
          <w:szCs w:val="24"/>
          <w:lang w:val="es-ES" w:eastAsia="es-ES"/>
        </w:rPr>
        <w:t xml:space="preserve">). </w:t>
      </w:r>
      <w:r w:rsidR="00881AB0">
        <w:rPr>
          <w:rFonts w:ascii="Times New Roman" w:eastAsia="Calibri" w:hAnsi="Times New Roman" w:cs="Times New Roman"/>
          <w:sz w:val="24"/>
          <w:szCs w:val="24"/>
          <w:lang w:val="es-ES" w:eastAsia="es-ES"/>
        </w:rPr>
        <w:t>En las fincas de cacao Nacional y de CCN 51, l</w:t>
      </w:r>
      <w:r w:rsidR="000A2376" w:rsidRPr="00DA4020">
        <w:rPr>
          <w:rFonts w:ascii="Times New Roman" w:eastAsia="Calibri" w:hAnsi="Times New Roman" w:cs="Times New Roman"/>
          <w:sz w:val="24"/>
          <w:szCs w:val="24"/>
          <w:lang w:val="es-ES" w:eastAsia="es-ES"/>
        </w:rPr>
        <w:t xml:space="preserve">os resultados muestran que la variable </w:t>
      </w:r>
      <w:r w:rsidR="000A2376" w:rsidRPr="004F3DA5">
        <w:rPr>
          <w:rFonts w:ascii="Times New Roman" w:eastAsia="Calibri" w:hAnsi="Times New Roman" w:cs="Times New Roman"/>
          <w:i/>
          <w:iCs/>
          <w:sz w:val="24"/>
          <w:szCs w:val="24"/>
          <w:lang w:val="es-ES" w:eastAsia="es-ES"/>
        </w:rPr>
        <w:t>dependencia de insumos externos</w:t>
      </w:r>
      <w:r w:rsidR="000A2376" w:rsidRPr="00DA4020">
        <w:rPr>
          <w:rFonts w:ascii="Times New Roman" w:eastAsia="Calibri" w:hAnsi="Times New Roman" w:cs="Times New Roman"/>
          <w:sz w:val="24"/>
          <w:szCs w:val="24"/>
          <w:lang w:val="es-ES" w:eastAsia="es-ES"/>
        </w:rPr>
        <w:t xml:space="preserve"> tuvo el valor más alto (C3), mientras que el valor más bajo lo obtuvieron las </w:t>
      </w:r>
      <w:r w:rsidR="000A2376" w:rsidRPr="00881AB0">
        <w:rPr>
          <w:rFonts w:ascii="Times New Roman" w:eastAsia="Calibri" w:hAnsi="Times New Roman" w:cs="Times New Roman"/>
          <w:sz w:val="24"/>
          <w:szCs w:val="24"/>
          <w:lang w:val="es-ES" w:eastAsia="es-ES"/>
        </w:rPr>
        <w:t xml:space="preserve">variables </w:t>
      </w:r>
      <w:r w:rsidR="000A2376" w:rsidRPr="004F3DA5">
        <w:rPr>
          <w:rFonts w:ascii="Times New Roman" w:eastAsia="Calibri" w:hAnsi="Times New Roman" w:cs="Times New Roman"/>
          <w:i/>
          <w:iCs/>
          <w:sz w:val="24"/>
          <w:szCs w:val="24"/>
          <w:lang w:val="es-ES" w:eastAsia="es-ES"/>
        </w:rPr>
        <w:t>canales de comercialización</w:t>
      </w:r>
      <w:r w:rsidR="000A2376" w:rsidRPr="00881AB0">
        <w:rPr>
          <w:rFonts w:ascii="Times New Roman" w:eastAsia="Calibri" w:hAnsi="Times New Roman" w:cs="Times New Roman"/>
          <w:sz w:val="24"/>
          <w:szCs w:val="24"/>
          <w:lang w:val="es-ES" w:eastAsia="es-ES"/>
        </w:rPr>
        <w:t xml:space="preserve"> (C2) y </w:t>
      </w:r>
      <w:r w:rsidR="000A2376" w:rsidRPr="004F3DA5">
        <w:rPr>
          <w:rFonts w:ascii="Times New Roman" w:eastAsia="Calibri" w:hAnsi="Times New Roman" w:cs="Times New Roman"/>
          <w:i/>
          <w:iCs/>
          <w:sz w:val="24"/>
          <w:szCs w:val="24"/>
          <w:lang w:val="es-ES" w:eastAsia="es-ES"/>
        </w:rPr>
        <w:t>fuentes de financiamiento</w:t>
      </w:r>
      <w:r w:rsidR="000A2376" w:rsidRPr="00881AB0">
        <w:rPr>
          <w:rFonts w:ascii="Times New Roman" w:eastAsia="Calibri" w:hAnsi="Times New Roman" w:cs="Times New Roman"/>
          <w:sz w:val="24"/>
          <w:szCs w:val="24"/>
          <w:lang w:val="es-ES" w:eastAsia="es-ES"/>
        </w:rPr>
        <w:t xml:space="preserve"> (C6).</w:t>
      </w:r>
      <w:r w:rsidR="000A2376" w:rsidRPr="00DA4020">
        <w:rPr>
          <w:rFonts w:ascii="Times New Roman" w:eastAsia="Calibri" w:hAnsi="Times New Roman" w:cs="Times New Roman"/>
          <w:sz w:val="24"/>
          <w:szCs w:val="24"/>
          <w:lang w:val="es-ES" w:eastAsia="es-ES"/>
        </w:rPr>
        <w:t xml:space="preserve">  </w:t>
      </w:r>
    </w:p>
    <w:p w14:paraId="39ED19E7" w14:textId="6F518ABB" w:rsidR="00A03B71" w:rsidRPr="00881AB0" w:rsidRDefault="00347D5B" w:rsidP="00A50131">
      <w:pPr>
        <w:shd w:val="clear" w:color="auto" w:fill="FFFFFF"/>
        <w:spacing w:after="0" w:line="360" w:lineRule="auto"/>
        <w:jc w:val="both"/>
        <w:rPr>
          <w:rFonts w:ascii="Times New Roman" w:eastAsia="Calibri" w:hAnsi="Times New Roman" w:cs="Times New Roman"/>
          <w:sz w:val="20"/>
          <w:lang w:val="es-ES" w:eastAsia="es-ES"/>
        </w:rPr>
      </w:pPr>
      <w:bookmarkStart w:id="3" w:name="_Toc66579514"/>
      <w:r>
        <w:rPr>
          <w:rFonts w:ascii="Times New Roman" w:eastAsia="Calibri" w:hAnsi="Times New Roman" w:cs="Times New Roman"/>
          <w:sz w:val="20"/>
          <w:lang w:val="es-ES" w:eastAsia="es-ES"/>
        </w:rPr>
        <w:t>Tabla</w:t>
      </w:r>
      <w:r w:rsidR="003366AA" w:rsidRPr="00881AB0">
        <w:rPr>
          <w:rFonts w:ascii="Times New Roman" w:eastAsia="Calibri" w:hAnsi="Times New Roman" w:cs="Times New Roman"/>
          <w:sz w:val="20"/>
          <w:lang w:val="es-ES" w:eastAsia="es-ES"/>
        </w:rPr>
        <w:t xml:space="preserve"> </w:t>
      </w:r>
      <w:r w:rsidR="006C79C0" w:rsidRPr="00881AB0">
        <w:rPr>
          <w:rFonts w:ascii="Times New Roman" w:eastAsia="Calibri" w:hAnsi="Times New Roman" w:cs="Times New Roman"/>
          <w:sz w:val="20"/>
          <w:lang w:val="es-ES" w:eastAsia="es-ES"/>
        </w:rPr>
        <w:t>4</w:t>
      </w:r>
      <w:r w:rsidR="003366AA" w:rsidRPr="00881AB0">
        <w:rPr>
          <w:rFonts w:ascii="Times New Roman" w:eastAsia="Calibri" w:hAnsi="Times New Roman" w:cs="Times New Roman"/>
          <w:sz w:val="20"/>
          <w:lang w:val="es-ES" w:eastAsia="es-ES"/>
        </w:rPr>
        <w:t>. Resumen del análisis general de la sustentabilidad económica (IK) de las fincas productoras de cacao Nacional en el cantón Puebloviejo, provincia de Los Ríos.</w:t>
      </w:r>
      <w:bookmarkEnd w:id="3"/>
    </w:p>
    <w:p w14:paraId="66FE86C3" w14:textId="10FC4B9A" w:rsidR="003366AA" w:rsidRPr="00420DFF" w:rsidRDefault="003366AA" w:rsidP="00A50131">
      <w:pPr>
        <w:pStyle w:val="Sinespaciado"/>
        <w:spacing w:line="360" w:lineRule="auto"/>
        <w:rPr>
          <w:sz w:val="10"/>
          <w:szCs w:val="10"/>
        </w:rPr>
      </w:pPr>
      <w:r w:rsidRPr="0020132C">
        <w:rPr>
          <w:lang w:val="es-ES" w:eastAsia="es-ES"/>
        </w:rPr>
        <w:t xml:space="preserve"> </w:t>
      </w:r>
    </w:p>
    <w:tbl>
      <w:tblPr>
        <w:tblStyle w:val="Tablaconcuadrcula"/>
        <w:tblW w:w="0" w:type="auto"/>
        <w:tblLook w:val="04A0" w:firstRow="1" w:lastRow="0" w:firstColumn="1" w:lastColumn="0" w:noHBand="0" w:noVBand="1"/>
      </w:tblPr>
      <w:tblGrid>
        <w:gridCol w:w="849"/>
        <w:gridCol w:w="500"/>
        <w:gridCol w:w="500"/>
        <w:gridCol w:w="500"/>
        <w:gridCol w:w="500"/>
        <w:gridCol w:w="500"/>
        <w:gridCol w:w="500"/>
        <w:gridCol w:w="500"/>
        <w:gridCol w:w="500"/>
        <w:gridCol w:w="500"/>
        <w:gridCol w:w="842"/>
        <w:gridCol w:w="514"/>
        <w:gridCol w:w="514"/>
      </w:tblGrid>
      <w:tr w:rsidR="003366AA" w:rsidRPr="0020132C" w14:paraId="10EB2ED9" w14:textId="77777777" w:rsidTr="00173F7F">
        <w:trPr>
          <w:trHeight w:val="20"/>
        </w:trPr>
        <w:tc>
          <w:tcPr>
            <w:tcW w:w="1101" w:type="dxa"/>
            <w:vMerge w:val="restart"/>
          </w:tcPr>
          <w:p w14:paraId="4D84D0CA"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p>
          <w:p w14:paraId="7B4AA913"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Variables</w:t>
            </w:r>
          </w:p>
        </w:tc>
        <w:tc>
          <w:tcPr>
            <w:tcW w:w="5329" w:type="dxa"/>
            <w:gridSpan w:val="9"/>
          </w:tcPr>
          <w:p w14:paraId="7A4539FB" w14:textId="77777777" w:rsidR="003366AA" w:rsidRPr="0020132C" w:rsidRDefault="003366AA" w:rsidP="00A50131">
            <w:pPr>
              <w:shd w:val="clear" w:color="auto" w:fill="FFFFFF"/>
              <w:spacing w:line="360" w:lineRule="auto"/>
              <w:jc w:val="center"/>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SUBINDICADORES</w:t>
            </w:r>
          </w:p>
        </w:tc>
        <w:tc>
          <w:tcPr>
            <w:tcW w:w="2347" w:type="dxa"/>
            <w:gridSpan w:val="3"/>
            <w:vMerge w:val="restart"/>
          </w:tcPr>
          <w:p w14:paraId="4CCE4A98"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p>
          <w:p w14:paraId="21107F2A" w14:textId="77777777" w:rsidR="003366AA" w:rsidRPr="0020132C" w:rsidRDefault="003366AA" w:rsidP="00A50131">
            <w:pPr>
              <w:shd w:val="clear" w:color="auto" w:fill="FFFFFF"/>
              <w:spacing w:line="360" w:lineRule="auto"/>
              <w:jc w:val="center"/>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IK</w:t>
            </w:r>
          </w:p>
        </w:tc>
      </w:tr>
      <w:tr w:rsidR="003366AA" w:rsidRPr="0020132C" w14:paraId="4653D887" w14:textId="77777777" w:rsidTr="00173F7F">
        <w:trPr>
          <w:trHeight w:val="20"/>
        </w:trPr>
        <w:tc>
          <w:tcPr>
            <w:tcW w:w="1101" w:type="dxa"/>
            <w:vMerge/>
          </w:tcPr>
          <w:p w14:paraId="29710457"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p>
        </w:tc>
        <w:tc>
          <w:tcPr>
            <w:tcW w:w="1185" w:type="dxa"/>
            <w:gridSpan w:val="2"/>
          </w:tcPr>
          <w:p w14:paraId="6FC03859" w14:textId="77777777" w:rsidR="003366AA" w:rsidRPr="0020132C" w:rsidRDefault="003366AA" w:rsidP="00A50131">
            <w:pPr>
              <w:shd w:val="clear" w:color="auto" w:fill="FFFFFF"/>
              <w:spacing w:line="360" w:lineRule="auto"/>
              <w:jc w:val="center"/>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A</w:t>
            </w:r>
          </w:p>
        </w:tc>
        <w:tc>
          <w:tcPr>
            <w:tcW w:w="592" w:type="dxa"/>
            <w:vMerge w:val="restart"/>
          </w:tcPr>
          <w:p w14:paraId="3C3E97C2"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B</w:t>
            </w:r>
          </w:p>
        </w:tc>
        <w:tc>
          <w:tcPr>
            <w:tcW w:w="3552" w:type="dxa"/>
            <w:gridSpan w:val="6"/>
          </w:tcPr>
          <w:p w14:paraId="4850B6D5" w14:textId="77777777" w:rsidR="003366AA" w:rsidRPr="0020132C" w:rsidRDefault="003366AA" w:rsidP="00A50131">
            <w:pPr>
              <w:shd w:val="clear" w:color="auto" w:fill="FFFFFF"/>
              <w:spacing w:line="360" w:lineRule="auto"/>
              <w:jc w:val="center"/>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C</w:t>
            </w:r>
          </w:p>
        </w:tc>
        <w:tc>
          <w:tcPr>
            <w:tcW w:w="2347" w:type="dxa"/>
            <w:gridSpan w:val="3"/>
            <w:vMerge/>
          </w:tcPr>
          <w:p w14:paraId="5B82DC8C"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p>
        </w:tc>
      </w:tr>
      <w:tr w:rsidR="003366AA" w:rsidRPr="0020132C" w14:paraId="14A61A22" w14:textId="77777777" w:rsidTr="00173F7F">
        <w:trPr>
          <w:trHeight w:val="20"/>
        </w:trPr>
        <w:tc>
          <w:tcPr>
            <w:tcW w:w="1101" w:type="dxa"/>
            <w:vMerge/>
          </w:tcPr>
          <w:p w14:paraId="19A67B94"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p>
        </w:tc>
        <w:tc>
          <w:tcPr>
            <w:tcW w:w="593" w:type="dxa"/>
          </w:tcPr>
          <w:p w14:paraId="22DF89A6"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A1</w:t>
            </w:r>
          </w:p>
        </w:tc>
        <w:tc>
          <w:tcPr>
            <w:tcW w:w="592" w:type="dxa"/>
          </w:tcPr>
          <w:p w14:paraId="74B07793"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A2</w:t>
            </w:r>
          </w:p>
        </w:tc>
        <w:tc>
          <w:tcPr>
            <w:tcW w:w="592" w:type="dxa"/>
            <w:vMerge/>
          </w:tcPr>
          <w:p w14:paraId="30E82D2D"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p>
        </w:tc>
        <w:tc>
          <w:tcPr>
            <w:tcW w:w="592" w:type="dxa"/>
          </w:tcPr>
          <w:p w14:paraId="5619EB0B"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C1</w:t>
            </w:r>
          </w:p>
        </w:tc>
        <w:tc>
          <w:tcPr>
            <w:tcW w:w="592" w:type="dxa"/>
          </w:tcPr>
          <w:p w14:paraId="3B5ADAB7" w14:textId="77777777" w:rsidR="003366AA" w:rsidRPr="00104A26" w:rsidRDefault="003366AA" w:rsidP="00A50131">
            <w:pPr>
              <w:shd w:val="clear" w:color="auto" w:fill="FFFFFF"/>
              <w:spacing w:line="360" w:lineRule="auto"/>
              <w:jc w:val="both"/>
              <w:rPr>
                <w:rFonts w:ascii="Times New Roman" w:eastAsia="Calibri" w:hAnsi="Times New Roman" w:cs="Times New Roman"/>
                <w:b/>
                <w:bCs/>
                <w:sz w:val="16"/>
                <w:szCs w:val="20"/>
                <w:lang w:val="es-ES" w:eastAsia="es-ES"/>
              </w:rPr>
            </w:pPr>
            <w:r w:rsidRPr="00104A26">
              <w:rPr>
                <w:rFonts w:ascii="Times New Roman" w:eastAsia="Calibri" w:hAnsi="Times New Roman" w:cs="Times New Roman"/>
                <w:b/>
                <w:bCs/>
                <w:sz w:val="16"/>
                <w:szCs w:val="20"/>
                <w:lang w:val="es-ES" w:eastAsia="es-ES"/>
              </w:rPr>
              <w:t>C2</w:t>
            </w:r>
          </w:p>
        </w:tc>
        <w:tc>
          <w:tcPr>
            <w:tcW w:w="592" w:type="dxa"/>
          </w:tcPr>
          <w:p w14:paraId="27857087" w14:textId="77777777" w:rsidR="003366AA" w:rsidRPr="00104A26" w:rsidRDefault="003366AA" w:rsidP="00A50131">
            <w:pPr>
              <w:shd w:val="clear" w:color="auto" w:fill="FFFFFF"/>
              <w:spacing w:line="360" w:lineRule="auto"/>
              <w:jc w:val="both"/>
              <w:rPr>
                <w:rFonts w:ascii="Times New Roman" w:eastAsia="Calibri" w:hAnsi="Times New Roman" w:cs="Times New Roman"/>
                <w:b/>
                <w:bCs/>
                <w:sz w:val="16"/>
                <w:szCs w:val="20"/>
                <w:lang w:val="es-ES" w:eastAsia="es-ES"/>
              </w:rPr>
            </w:pPr>
            <w:r w:rsidRPr="00104A26">
              <w:rPr>
                <w:rFonts w:ascii="Times New Roman" w:eastAsia="Calibri" w:hAnsi="Times New Roman" w:cs="Times New Roman"/>
                <w:b/>
                <w:bCs/>
                <w:sz w:val="16"/>
                <w:szCs w:val="20"/>
                <w:lang w:val="es-ES" w:eastAsia="es-ES"/>
              </w:rPr>
              <w:t>C3</w:t>
            </w:r>
          </w:p>
        </w:tc>
        <w:tc>
          <w:tcPr>
            <w:tcW w:w="592" w:type="dxa"/>
          </w:tcPr>
          <w:p w14:paraId="453AC0E9"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C4</w:t>
            </w:r>
          </w:p>
        </w:tc>
        <w:tc>
          <w:tcPr>
            <w:tcW w:w="592" w:type="dxa"/>
          </w:tcPr>
          <w:p w14:paraId="7A078AA0"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C5</w:t>
            </w:r>
          </w:p>
        </w:tc>
        <w:tc>
          <w:tcPr>
            <w:tcW w:w="592" w:type="dxa"/>
          </w:tcPr>
          <w:p w14:paraId="0E5E101E" w14:textId="77777777" w:rsidR="003366AA" w:rsidRPr="00104A26" w:rsidRDefault="003366AA" w:rsidP="00A50131">
            <w:pPr>
              <w:shd w:val="clear" w:color="auto" w:fill="FFFFFF"/>
              <w:spacing w:line="360" w:lineRule="auto"/>
              <w:jc w:val="both"/>
              <w:rPr>
                <w:rFonts w:ascii="Times New Roman" w:eastAsia="Calibri" w:hAnsi="Times New Roman" w:cs="Times New Roman"/>
                <w:b/>
                <w:bCs/>
                <w:sz w:val="16"/>
                <w:szCs w:val="20"/>
                <w:lang w:val="es-ES" w:eastAsia="es-ES"/>
              </w:rPr>
            </w:pPr>
            <w:r w:rsidRPr="00104A26">
              <w:rPr>
                <w:rFonts w:ascii="Times New Roman" w:eastAsia="Calibri" w:hAnsi="Times New Roman" w:cs="Times New Roman"/>
                <w:b/>
                <w:bCs/>
                <w:sz w:val="16"/>
                <w:szCs w:val="20"/>
                <w:lang w:val="es-ES" w:eastAsia="es-ES"/>
              </w:rPr>
              <w:t>C6</w:t>
            </w:r>
          </w:p>
        </w:tc>
        <w:tc>
          <w:tcPr>
            <w:tcW w:w="1125" w:type="dxa"/>
          </w:tcPr>
          <w:p w14:paraId="499D0944"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Indicador</w:t>
            </w:r>
          </w:p>
        </w:tc>
        <w:tc>
          <w:tcPr>
            <w:tcW w:w="611" w:type="dxa"/>
          </w:tcPr>
          <w:p w14:paraId="287962A7"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≥2</w:t>
            </w:r>
          </w:p>
        </w:tc>
        <w:tc>
          <w:tcPr>
            <w:tcW w:w="611" w:type="dxa"/>
          </w:tcPr>
          <w:p w14:paraId="53CA5830"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&lt;2</w:t>
            </w:r>
          </w:p>
        </w:tc>
      </w:tr>
      <w:tr w:rsidR="003366AA" w:rsidRPr="0020132C" w14:paraId="3AC91804" w14:textId="77777777" w:rsidTr="00173F7F">
        <w:trPr>
          <w:trHeight w:val="20"/>
        </w:trPr>
        <w:tc>
          <w:tcPr>
            <w:tcW w:w="1101" w:type="dxa"/>
          </w:tcPr>
          <w:p w14:paraId="43454505"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Promedio</w:t>
            </w:r>
          </w:p>
        </w:tc>
        <w:tc>
          <w:tcPr>
            <w:tcW w:w="593" w:type="dxa"/>
          </w:tcPr>
          <w:p w14:paraId="5375B345"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0,83</w:t>
            </w:r>
          </w:p>
        </w:tc>
        <w:tc>
          <w:tcPr>
            <w:tcW w:w="592" w:type="dxa"/>
          </w:tcPr>
          <w:p w14:paraId="656B51D4"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0,19</w:t>
            </w:r>
          </w:p>
        </w:tc>
        <w:tc>
          <w:tcPr>
            <w:tcW w:w="592" w:type="dxa"/>
          </w:tcPr>
          <w:p w14:paraId="612F2434"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1,59</w:t>
            </w:r>
          </w:p>
        </w:tc>
        <w:tc>
          <w:tcPr>
            <w:tcW w:w="592" w:type="dxa"/>
          </w:tcPr>
          <w:p w14:paraId="688CD833"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1,19</w:t>
            </w:r>
          </w:p>
        </w:tc>
        <w:tc>
          <w:tcPr>
            <w:tcW w:w="592" w:type="dxa"/>
          </w:tcPr>
          <w:p w14:paraId="7E4EF949" w14:textId="77777777" w:rsidR="003366AA" w:rsidRPr="00104A26" w:rsidRDefault="003366AA" w:rsidP="00A50131">
            <w:pPr>
              <w:shd w:val="clear" w:color="auto" w:fill="FFFFFF"/>
              <w:spacing w:line="360" w:lineRule="auto"/>
              <w:jc w:val="both"/>
              <w:rPr>
                <w:rFonts w:ascii="Times New Roman" w:eastAsia="Calibri" w:hAnsi="Times New Roman" w:cs="Times New Roman"/>
                <w:b/>
                <w:bCs/>
                <w:sz w:val="16"/>
                <w:szCs w:val="20"/>
                <w:lang w:val="es-ES" w:eastAsia="es-ES"/>
              </w:rPr>
            </w:pPr>
            <w:r w:rsidRPr="00104A26">
              <w:rPr>
                <w:rFonts w:ascii="Times New Roman" w:eastAsia="Calibri" w:hAnsi="Times New Roman" w:cs="Times New Roman"/>
                <w:b/>
                <w:bCs/>
                <w:sz w:val="16"/>
                <w:szCs w:val="20"/>
                <w:lang w:val="es-ES" w:eastAsia="es-ES"/>
              </w:rPr>
              <w:t>0,07</w:t>
            </w:r>
          </w:p>
        </w:tc>
        <w:tc>
          <w:tcPr>
            <w:tcW w:w="592" w:type="dxa"/>
          </w:tcPr>
          <w:p w14:paraId="36BE60C7" w14:textId="77777777" w:rsidR="003366AA" w:rsidRPr="00104A26" w:rsidRDefault="003366AA" w:rsidP="00A50131">
            <w:pPr>
              <w:shd w:val="clear" w:color="auto" w:fill="FFFFFF"/>
              <w:spacing w:line="360" w:lineRule="auto"/>
              <w:jc w:val="both"/>
              <w:rPr>
                <w:rFonts w:ascii="Times New Roman" w:eastAsia="Calibri" w:hAnsi="Times New Roman" w:cs="Times New Roman"/>
                <w:b/>
                <w:bCs/>
                <w:sz w:val="16"/>
                <w:szCs w:val="20"/>
                <w:lang w:val="es-ES" w:eastAsia="es-ES"/>
              </w:rPr>
            </w:pPr>
            <w:r w:rsidRPr="00104A26">
              <w:rPr>
                <w:rFonts w:ascii="Times New Roman" w:eastAsia="Calibri" w:hAnsi="Times New Roman" w:cs="Times New Roman"/>
                <w:b/>
                <w:bCs/>
                <w:sz w:val="16"/>
                <w:szCs w:val="20"/>
                <w:lang w:val="es-ES" w:eastAsia="es-ES"/>
              </w:rPr>
              <w:t>3,61</w:t>
            </w:r>
          </w:p>
        </w:tc>
        <w:tc>
          <w:tcPr>
            <w:tcW w:w="592" w:type="dxa"/>
          </w:tcPr>
          <w:p w14:paraId="4093847D"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0,98</w:t>
            </w:r>
          </w:p>
        </w:tc>
        <w:tc>
          <w:tcPr>
            <w:tcW w:w="592" w:type="dxa"/>
          </w:tcPr>
          <w:p w14:paraId="764E9336"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0,69</w:t>
            </w:r>
          </w:p>
        </w:tc>
        <w:tc>
          <w:tcPr>
            <w:tcW w:w="592" w:type="dxa"/>
          </w:tcPr>
          <w:p w14:paraId="3F727CB9" w14:textId="77777777" w:rsidR="003366AA" w:rsidRPr="00104A26" w:rsidRDefault="003366AA" w:rsidP="00A50131">
            <w:pPr>
              <w:shd w:val="clear" w:color="auto" w:fill="FFFFFF"/>
              <w:spacing w:line="360" w:lineRule="auto"/>
              <w:jc w:val="both"/>
              <w:rPr>
                <w:rFonts w:ascii="Times New Roman" w:eastAsia="Calibri" w:hAnsi="Times New Roman" w:cs="Times New Roman"/>
                <w:b/>
                <w:bCs/>
                <w:sz w:val="16"/>
                <w:szCs w:val="20"/>
                <w:lang w:val="es-ES" w:eastAsia="es-ES"/>
              </w:rPr>
            </w:pPr>
            <w:r w:rsidRPr="00104A26">
              <w:rPr>
                <w:rFonts w:ascii="Times New Roman" w:eastAsia="Calibri" w:hAnsi="Times New Roman" w:cs="Times New Roman"/>
                <w:b/>
                <w:bCs/>
                <w:sz w:val="16"/>
                <w:szCs w:val="20"/>
                <w:lang w:val="es-ES" w:eastAsia="es-ES"/>
              </w:rPr>
              <w:t>0,07</w:t>
            </w:r>
          </w:p>
        </w:tc>
        <w:tc>
          <w:tcPr>
            <w:tcW w:w="1125" w:type="dxa"/>
          </w:tcPr>
          <w:p w14:paraId="262793A9"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1,24</w:t>
            </w:r>
          </w:p>
        </w:tc>
        <w:tc>
          <w:tcPr>
            <w:tcW w:w="611" w:type="dxa"/>
          </w:tcPr>
          <w:p w14:paraId="575874B0"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19%</w:t>
            </w:r>
          </w:p>
        </w:tc>
        <w:tc>
          <w:tcPr>
            <w:tcW w:w="611" w:type="dxa"/>
          </w:tcPr>
          <w:p w14:paraId="778169E9" w14:textId="77777777" w:rsidR="003366AA" w:rsidRPr="0020132C" w:rsidRDefault="003366AA"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81%</w:t>
            </w:r>
          </w:p>
        </w:tc>
      </w:tr>
    </w:tbl>
    <w:p w14:paraId="37646130" w14:textId="65EE16E2" w:rsidR="000A2376" w:rsidRDefault="000A2376" w:rsidP="00DA4020">
      <w:pPr>
        <w:pStyle w:val="Prrafodelista"/>
        <w:numPr>
          <w:ilvl w:val="0"/>
          <w:numId w:val="32"/>
        </w:numPr>
        <w:tabs>
          <w:tab w:val="left" w:pos="0"/>
          <w:tab w:val="left" w:pos="284"/>
        </w:tabs>
        <w:spacing w:line="240" w:lineRule="auto"/>
        <w:ind w:left="0" w:firstLine="0"/>
        <w:jc w:val="both"/>
        <w:rPr>
          <w:rFonts w:eastAsia="Times New Roman" w:cs="Times New Roman"/>
          <w:b w:val="0"/>
          <w:bCs/>
          <w:color w:val="000000"/>
          <w:sz w:val="18"/>
          <w:lang w:eastAsia="es-EC"/>
        </w:rPr>
      </w:pPr>
      <w:r w:rsidRPr="003E61A9">
        <w:rPr>
          <w:rFonts w:cs="Times New Roman"/>
          <w:b w:val="0"/>
          <w:sz w:val="18"/>
        </w:rPr>
        <w:t xml:space="preserve">Autosuficiencia alimentaria. A1: Diversificación de la producción. A2: Superficie para autoconsumo. B: Ingreso neto mensual. C: Riesgo económico. C1. Diversificación para la venta. C2: Número de vías para comercialización (canales). C3: Dependencia de insumos externos. C4: </w:t>
      </w:r>
      <w:r w:rsidRPr="003E61A9">
        <w:rPr>
          <w:rFonts w:eastAsia="Times New Roman" w:cs="Times New Roman"/>
          <w:b w:val="0"/>
          <w:bCs/>
          <w:color w:val="000000"/>
          <w:sz w:val="18"/>
          <w:lang w:eastAsia="es-EC"/>
        </w:rPr>
        <w:t>Superficie destinada al cultivo de cacao</w:t>
      </w:r>
      <w:r w:rsidRPr="003E61A9">
        <w:rPr>
          <w:rFonts w:cs="Times New Roman"/>
          <w:b w:val="0"/>
          <w:sz w:val="18"/>
        </w:rPr>
        <w:t xml:space="preserve">. C5: </w:t>
      </w:r>
      <w:r w:rsidRPr="003E61A9">
        <w:rPr>
          <w:rFonts w:eastAsia="Times New Roman" w:cs="Times New Roman"/>
          <w:b w:val="0"/>
          <w:bCs/>
          <w:color w:val="000000"/>
          <w:sz w:val="18"/>
          <w:lang w:eastAsia="es-EC"/>
        </w:rPr>
        <w:t>Productividad por hectárea. C6: Fuentes Financiamiento.</w:t>
      </w:r>
    </w:p>
    <w:p w14:paraId="79F0BCAE" w14:textId="77777777" w:rsidR="003E61A9" w:rsidRPr="003E61A9" w:rsidRDefault="003E61A9" w:rsidP="003E61A9">
      <w:pPr>
        <w:pStyle w:val="Prrafodelista"/>
        <w:tabs>
          <w:tab w:val="left" w:pos="0"/>
          <w:tab w:val="left" w:pos="284"/>
        </w:tabs>
        <w:spacing w:line="240" w:lineRule="auto"/>
        <w:ind w:left="0" w:firstLine="0"/>
        <w:jc w:val="both"/>
        <w:rPr>
          <w:rFonts w:eastAsia="Times New Roman" w:cs="Times New Roman"/>
          <w:b w:val="0"/>
          <w:bCs/>
          <w:color w:val="000000"/>
          <w:sz w:val="18"/>
          <w:lang w:eastAsia="es-EC"/>
        </w:rPr>
      </w:pPr>
    </w:p>
    <w:p w14:paraId="2746BCCF" w14:textId="40ABA38C" w:rsidR="00A03B71" w:rsidRPr="00DA4020" w:rsidRDefault="00347D5B" w:rsidP="00A50131">
      <w:pPr>
        <w:shd w:val="clear" w:color="auto" w:fill="FFFFFF"/>
        <w:spacing w:after="0" w:line="360" w:lineRule="auto"/>
        <w:jc w:val="both"/>
        <w:rPr>
          <w:rFonts w:ascii="Times New Roman" w:eastAsia="Calibri" w:hAnsi="Times New Roman" w:cs="Times New Roman"/>
          <w:sz w:val="20"/>
          <w:lang w:val="es-ES" w:eastAsia="es-ES"/>
        </w:rPr>
      </w:pPr>
      <w:bookmarkStart w:id="4" w:name="_Toc66579515"/>
      <w:r>
        <w:rPr>
          <w:rFonts w:ascii="Times New Roman" w:eastAsia="Calibri" w:hAnsi="Times New Roman" w:cs="Times New Roman"/>
          <w:sz w:val="20"/>
          <w:lang w:val="es-ES" w:eastAsia="es-ES"/>
        </w:rPr>
        <w:t>Tabla</w:t>
      </w:r>
      <w:r w:rsidR="008E2031" w:rsidRPr="00DA4020">
        <w:rPr>
          <w:rFonts w:ascii="Times New Roman" w:eastAsia="Calibri" w:hAnsi="Times New Roman" w:cs="Times New Roman"/>
          <w:sz w:val="20"/>
          <w:lang w:val="es-ES" w:eastAsia="es-ES"/>
        </w:rPr>
        <w:t xml:space="preserve"> </w:t>
      </w:r>
      <w:r w:rsidR="006C79C0" w:rsidRPr="00DA4020">
        <w:rPr>
          <w:rFonts w:ascii="Times New Roman" w:eastAsia="Calibri" w:hAnsi="Times New Roman" w:cs="Times New Roman"/>
          <w:sz w:val="20"/>
          <w:lang w:val="es-ES" w:eastAsia="es-ES"/>
        </w:rPr>
        <w:t>5</w:t>
      </w:r>
      <w:r w:rsidR="008E2031" w:rsidRPr="00DA4020">
        <w:rPr>
          <w:rFonts w:ascii="Times New Roman" w:eastAsia="Calibri" w:hAnsi="Times New Roman" w:cs="Times New Roman"/>
          <w:sz w:val="20"/>
          <w:lang w:val="es-ES" w:eastAsia="es-ES"/>
        </w:rPr>
        <w:t>. Resumen del análisis general de la sustentabilidad económica (IK) de las fincas productoras de cacao CCN-51 en el cantón Puebloviejo, provincia de Los Ríos.</w:t>
      </w:r>
      <w:bookmarkEnd w:id="4"/>
    </w:p>
    <w:p w14:paraId="3DF12FCA" w14:textId="77777777" w:rsidR="00C634C3" w:rsidRPr="00420DFF" w:rsidRDefault="00C634C3" w:rsidP="00A50131">
      <w:pPr>
        <w:pStyle w:val="Sinespaciado"/>
        <w:spacing w:line="360" w:lineRule="auto"/>
        <w:rPr>
          <w:sz w:val="8"/>
          <w:szCs w:val="8"/>
          <w:lang w:val="es-ES" w:eastAsia="es-ES"/>
        </w:rPr>
      </w:pPr>
    </w:p>
    <w:tbl>
      <w:tblPr>
        <w:tblStyle w:val="Tablaconcuadrcula"/>
        <w:tblW w:w="0" w:type="auto"/>
        <w:tblLook w:val="04A0" w:firstRow="1" w:lastRow="0" w:firstColumn="1" w:lastColumn="0" w:noHBand="0" w:noVBand="1"/>
      </w:tblPr>
      <w:tblGrid>
        <w:gridCol w:w="852"/>
        <w:gridCol w:w="501"/>
        <w:gridCol w:w="501"/>
        <w:gridCol w:w="500"/>
        <w:gridCol w:w="500"/>
        <w:gridCol w:w="500"/>
        <w:gridCol w:w="500"/>
        <w:gridCol w:w="500"/>
        <w:gridCol w:w="500"/>
        <w:gridCol w:w="501"/>
        <w:gridCol w:w="836"/>
        <w:gridCol w:w="514"/>
        <w:gridCol w:w="514"/>
      </w:tblGrid>
      <w:tr w:rsidR="008E2031" w:rsidRPr="0020132C" w14:paraId="3E4E6567" w14:textId="77777777" w:rsidTr="00173F7F">
        <w:trPr>
          <w:trHeight w:val="20"/>
        </w:trPr>
        <w:tc>
          <w:tcPr>
            <w:tcW w:w="1134" w:type="dxa"/>
            <w:vMerge w:val="restart"/>
          </w:tcPr>
          <w:p w14:paraId="0AC551E7" w14:textId="77777777" w:rsidR="008E2031" w:rsidRPr="0020132C" w:rsidRDefault="008E2031" w:rsidP="00A50131">
            <w:pPr>
              <w:shd w:val="clear" w:color="auto" w:fill="FFFFFF"/>
              <w:spacing w:line="360" w:lineRule="auto"/>
              <w:jc w:val="both"/>
              <w:rPr>
                <w:rFonts w:ascii="Times New Roman" w:eastAsia="Calibri" w:hAnsi="Times New Roman" w:cs="Times New Roman"/>
                <w:sz w:val="16"/>
                <w:szCs w:val="20"/>
                <w:lang w:val="es-ES" w:eastAsia="es-ES"/>
              </w:rPr>
            </w:pPr>
          </w:p>
          <w:p w14:paraId="4EE3AECF" w14:textId="77777777" w:rsidR="008E2031" w:rsidRPr="0020132C" w:rsidRDefault="008E2031"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Variables</w:t>
            </w:r>
          </w:p>
        </w:tc>
        <w:tc>
          <w:tcPr>
            <w:tcW w:w="5426" w:type="dxa"/>
            <w:gridSpan w:val="9"/>
          </w:tcPr>
          <w:p w14:paraId="0FB61544" w14:textId="77777777" w:rsidR="008E2031" w:rsidRPr="0020132C" w:rsidRDefault="008E2031" w:rsidP="00A50131">
            <w:pPr>
              <w:shd w:val="clear" w:color="auto" w:fill="FFFFFF"/>
              <w:spacing w:line="360" w:lineRule="auto"/>
              <w:jc w:val="center"/>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SUBINDICADORES</w:t>
            </w:r>
          </w:p>
        </w:tc>
        <w:tc>
          <w:tcPr>
            <w:tcW w:w="2217" w:type="dxa"/>
            <w:gridSpan w:val="3"/>
            <w:vMerge w:val="restart"/>
          </w:tcPr>
          <w:p w14:paraId="575A91EA" w14:textId="77777777" w:rsidR="008E2031" w:rsidRPr="0020132C" w:rsidRDefault="008E2031" w:rsidP="00A50131">
            <w:pPr>
              <w:shd w:val="clear" w:color="auto" w:fill="FFFFFF"/>
              <w:spacing w:line="360" w:lineRule="auto"/>
              <w:jc w:val="both"/>
              <w:rPr>
                <w:rFonts w:ascii="Times New Roman" w:eastAsia="Calibri" w:hAnsi="Times New Roman" w:cs="Times New Roman"/>
                <w:sz w:val="16"/>
                <w:szCs w:val="20"/>
                <w:lang w:val="es-ES" w:eastAsia="es-ES"/>
              </w:rPr>
            </w:pPr>
          </w:p>
          <w:p w14:paraId="489CB166" w14:textId="77777777" w:rsidR="008E2031" w:rsidRPr="0020132C" w:rsidRDefault="008E2031" w:rsidP="00A50131">
            <w:pPr>
              <w:shd w:val="clear" w:color="auto" w:fill="FFFFFF"/>
              <w:spacing w:line="360" w:lineRule="auto"/>
              <w:jc w:val="center"/>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IK</w:t>
            </w:r>
          </w:p>
        </w:tc>
      </w:tr>
      <w:tr w:rsidR="008E2031" w:rsidRPr="0020132C" w14:paraId="4B08CFDB" w14:textId="77777777" w:rsidTr="00173F7F">
        <w:trPr>
          <w:trHeight w:val="20"/>
        </w:trPr>
        <w:tc>
          <w:tcPr>
            <w:tcW w:w="1134" w:type="dxa"/>
            <w:vMerge/>
          </w:tcPr>
          <w:p w14:paraId="609507F8" w14:textId="77777777" w:rsidR="008E2031" w:rsidRPr="0020132C" w:rsidRDefault="008E2031" w:rsidP="00A50131">
            <w:pPr>
              <w:shd w:val="clear" w:color="auto" w:fill="FFFFFF"/>
              <w:spacing w:line="360" w:lineRule="auto"/>
              <w:jc w:val="both"/>
              <w:rPr>
                <w:rFonts w:ascii="Times New Roman" w:eastAsia="Calibri" w:hAnsi="Times New Roman" w:cs="Times New Roman"/>
                <w:sz w:val="16"/>
                <w:szCs w:val="20"/>
                <w:lang w:val="es-ES" w:eastAsia="es-ES"/>
              </w:rPr>
            </w:pPr>
          </w:p>
        </w:tc>
        <w:tc>
          <w:tcPr>
            <w:tcW w:w="1206" w:type="dxa"/>
            <w:gridSpan w:val="2"/>
          </w:tcPr>
          <w:p w14:paraId="505F8FFB" w14:textId="77777777" w:rsidR="008E2031" w:rsidRPr="0020132C" w:rsidRDefault="008E2031" w:rsidP="00A50131">
            <w:pPr>
              <w:shd w:val="clear" w:color="auto" w:fill="FFFFFF"/>
              <w:spacing w:line="360" w:lineRule="auto"/>
              <w:jc w:val="center"/>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A</w:t>
            </w:r>
          </w:p>
        </w:tc>
        <w:tc>
          <w:tcPr>
            <w:tcW w:w="601" w:type="dxa"/>
            <w:vMerge w:val="restart"/>
          </w:tcPr>
          <w:p w14:paraId="7D2376AF" w14:textId="77777777" w:rsidR="008E2031" w:rsidRPr="0020132C" w:rsidRDefault="008E2031" w:rsidP="00A50131">
            <w:pPr>
              <w:shd w:val="clear" w:color="auto" w:fill="FFFFFF"/>
              <w:spacing w:line="360" w:lineRule="auto"/>
              <w:jc w:val="center"/>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B</w:t>
            </w:r>
          </w:p>
        </w:tc>
        <w:tc>
          <w:tcPr>
            <w:tcW w:w="3619" w:type="dxa"/>
            <w:gridSpan w:val="6"/>
          </w:tcPr>
          <w:p w14:paraId="548D03FF" w14:textId="77777777" w:rsidR="008E2031" w:rsidRPr="0020132C" w:rsidRDefault="008E2031" w:rsidP="00A50131">
            <w:pPr>
              <w:shd w:val="clear" w:color="auto" w:fill="FFFFFF"/>
              <w:spacing w:line="360" w:lineRule="auto"/>
              <w:jc w:val="center"/>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C</w:t>
            </w:r>
          </w:p>
        </w:tc>
        <w:tc>
          <w:tcPr>
            <w:tcW w:w="2217" w:type="dxa"/>
            <w:gridSpan w:val="3"/>
            <w:vMerge/>
          </w:tcPr>
          <w:p w14:paraId="40DF212F" w14:textId="77777777" w:rsidR="008E2031" w:rsidRPr="0020132C" w:rsidRDefault="008E2031" w:rsidP="00A50131">
            <w:pPr>
              <w:shd w:val="clear" w:color="auto" w:fill="FFFFFF"/>
              <w:spacing w:line="360" w:lineRule="auto"/>
              <w:jc w:val="center"/>
              <w:rPr>
                <w:rFonts w:ascii="Times New Roman" w:eastAsia="Calibri" w:hAnsi="Times New Roman" w:cs="Times New Roman"/>
                <w:sz w:val="16"/>
                <w:szCs w:val="20"/>
                <w:lang w:val="es-ES" w:eastAsia="es-ES"/>
              </w:rPr>
            </w:pPr>
          </w:p>
        </w:tc>
      </w:tr>
      <w:tr w:rsidR="008E2031" w:rsidRPr="0020132C" w14:paraId="01977C88" w14:textId="77777777" w:rsidTr="00173F7F">
        <w:trPr>
          <w:trHeight w:val="20"/>
        </w:trPr>
        <w:tc>
          <w:tcPr>
            <w:tcW w:w="1134" w:type="dxa"/>
            <w:vMerge/>
          </w:tcPr>
          <w:p w14:paraId="2C1ADED9" w14:textId="77777777" w:rsidR="008E2031" w:rsidRPr="0020132C" w:rsidRDefault="008E2031" w:rsidP="00A50131">
            <w:pPr>
              <w:shd w:val="clear" w:color="auto" w:fill="FFFFFF"/>
              <w:spacing w:line="360" w:lineRule="auto"/>
              <w:jc w:val="both"/>
              <w:rPr>
                <w:rFonts w:ascii="Times New Roman" w:eastAsia="Calibri" w:hAnsi="Times New Roman" w:cs="Times New Roman"/>
                <w:sz w:val="16"/>
                <w:szCs w:val="20"/>
                <w:lang w:val="es-ES" w:eastAsia="es-ES"/>
              </w:rPr>
            </w:pPr>
          </w:p>
        </w:tc>
        <w:tc>
          <w:tcPr>
            <w:tcW w:w="601" w:type="dxa"/>
          </w:tcPr>
          <w:p w14:paraId="1DE3FFF4" w14:textId="77777777" w:rsidR="008E2031" w:rsidRPr="0020132C" w:rsidRDefault="008E2031" w:rsidP="00A50131">
            <w:pPr>
              <w:shd w:val="clear" w:color="auto" w:fill="FFFFFF"/>
              <w:spacing w:line="360" w:lineRule="auto"/>
              <w:jc w:val="center"/>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A1</w:t>
            </w:r>
          </w:p>
        </w:tc>
        <w:tc>
          <w:tcPr>
            <w:tcW w:w="605" w:type="dxa"/>
          </w:tcPr>
          <w:p w14:paraId="4EDEF44E" w14:textId="77777777" w:rsidR="008E2031" w:rsidRPr="0020132C" w:rsidRDefault="008E2031" w:rsidP="00A50131">
            <w:pPr>
              <w:shd w:val="clear" w:color="auto" w:fill="FFFFFF"/>
              <w:spacing w:line="360" w:lineRule="auto"/>
              <w:jc w:val="center"/>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A2</w:t>
            </w:r>
          </w:p>
        </w:tc>
        <w:tc>
          <w:tcPr>
            <w:tcW w:w="601" w:type="dxa"/>
            <w:vMerge/>
          </w:tcPr>
          <w:p w14:paraId="5A4F24CF" w14:textId="77777777" w:rsidR="008E2031" w:rsidRPr="0020132C" w:rsidRDefault="008E2031" w:rsidP="00A50131">
            <w:pPr>
              <w:shd w:val="clear" w:color="auto" w:fill="FFFFFF"/>
              <w:spacing w:line="360" w:lineRule="auto"/>
              <w:jc w:val="center"/>
              <w:rPr>
                <w:rFonts w:ascii="Times New Roman" w:eastAsia="Calibri" w:hAnsi="Times New Roman" w:cs="Times New Roman"/>
                <w:sz w:val="16"/>
                <w:szCs w:val="20"/>
                <w:lang w:val="es-ES" w:eastAsia="es-ES"/>
              </w:rPr>
            </w:pPr>
          </w:p>
        </w:tc>
        <w:tc>
          <w:tcPr>
            <w:tcW w:w="601" w:type="dxa"/>
          </w:tcPr>
          <w:p w14:paraId="2943F630" w14:textId="77777777" w:rsidR="008E2031" w:rsidRPr="0020132C" w:rsidRDefault="008E2031" w:rsidP="00A50131">
            <w:pPr>
              <w:shd w:val="clear" w:color="auto" w:fill="FFFFFF"/>
              <w:spacing w:line="360" w:lineRule="auto"/>
              <w:jc w:val="center"/>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C1</w:t>
            </w:r>
          </w:p>
        </w:tc>
        <w:tc>
          <w:tcPr>
            <w:tcW w:w="601" w:type="dxa"/>
          </w:tcPr>
          <w:p w14:paraId="2F4852E0" w14:textId="77777777" w:rsidR="008E2031" w:rsidRPr="00104A26" w:rsidRDefault="008E2031" w:rsidP="00A50131">
            <w:pPr>
              <w:shd w:val="clear" w:color="auto" w:fill="FFFFFF"/>
              <w:spacing w:line="360" w:lineRule="auto"/>
              <w:jc w:val="center"/>
              <w:rPr>
                <w:rFonts w:ascii="Times New Roman" w:eastAsia="Calibri" w:hAnsi="Times New Roman" w:cs="Times New Roman"/>
                <w:b/>
                <w:bCs/>
                <w:sz w:val="16"/>
                <w:szCs w:val="20"/>
                <w:lang w:val="es-ES" w:eastAsia="es-ES"/>
              </w:rPr>
            </w:pPr>
            <w:r w:rsidRPr="00104A26">
              <w:rPr>
                <w:rFonts w:ascii="Times New Roman" w:eastAsia="Calibri" w:hAnsi="Times New Roman" w:cs="Times New Roman"/>
                <w:b/>
                <w:bCs/>
                <w:sz w:val="16"/>
                <w:szCs w:val="20"/>
                <w:lang w:val="es-ES" w:eastAsia="es-ES"/>
              </w:rPr>
              <w:t>C2</w:t>
            </w:r>
          </w:p>
        </w:tc>
        <w:tc>
          <w:tcPr>
            <w:tcW w:w="601" w:type="dxa"/>
          </w:tcPr>
          <w:p w14:paraId="04A02123" w14:textId="77777777" w:rsidR="008E2031" w:rsidRPr="00104A26" w:rsidRDefault="008E2031" w:rsidP="00A50131">
            <w:pPr>
              <w:shd w:val="clear" w:color="auto" w:fill="FFFFFF"/>
              <w:spacing w:line="360" w:lineRule="auto"/>
              <w:jc w:val="center"/>
              <w:rPr>
                <w:rFonts w:ascii="Times New Roman" w:eastAsia="Calibri" w:hAnsi="Times New Roman" w:cs="Times New Roman"/>
                <w:b/>
                <w:bCs/>
                <w:sz w:val="16"/>
                <w:szCs w:val="20"/>
                <w:lang w:val="es-ES" w:eastAsia="es-ES"/>
              </w:rPr>
            </w:pPr>
            <w:r w:rsidRPr="00104A26">
              <w:rPr>
                <w:rFonts w:ascii="Times New Roman" w:eastAsia="Calibri" w:hAnsi="Times New Roman" w:cs="Times New Roman"/>
                <w:b/>
                <w:bCs/>
                <w:sz w:val="16"/>
                <w:szCs w:val="20"/>
                <w:lang w:val="es-ES" w:eastAsia="es-ES"/>
              </w:rPr>
              <w:t>C3</w:t>
            </w:r>
          </w:p>
        </w:tc>
        <w:tc>
          <w:tcPr>
            <w:tcW w:w="601" w:type="dxa"/>
          </w:tcPr>
          <w:p w14:paraId="0E23F351" w14:textId="77777777" w:rsidR="008E2031" w:rsidRPr="0020132C" w:rsidRDefault="008E2031" w:rsidP="00A50131">
            <w:pPr>
              <w:shd w:val="clear" w:color="auto" w:fill="FFFFFF"/>
              <w:spacing w:line="360" w:lineRule="auto"/>
              <w:jc w:val="center"/>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C4</w:t>
            </w:r>
          </w:p>
        </w:tc>
        <w:tc>
          <w:tcPr>
            <w:tcW w:w="601" w:type="dxa"/>
          </w:tcPr>
          <w:p w14:paraId="143A155D" w14:textId="77777777" w:rsidR="008E2031" w:rsidRPr="0020132C" w:rsidRDefault="008E2031" w:rsidP="00A50131">
            <w:pPr>
              <w:shd w:val="clear" w:color="auto" w:fill="FFFFFF"/>
              <w:spacing w:line="360" w:lineRule="auto"/>
              <w:jc w:val="center"/>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C5</w:t>
            </w:r>
          </w:p>
        </w:tc>
        <w:tc>
          <w:tcPr>
            <w:tcW w:w="614" w:type="dxa"/>
          </w:tcPr>
          <w:p w14:paraId="13524756" w14:textId="77777777" w:rsidR="008E2031" w:rsidRPr="00104A26" w:rsidRDefault="008E2031" w:rsidP="00A50131">
            <w:pPr>
              <w:shd w:val="clear" w:color="auto" w:fill="FFFFFF"/>
              <w:spacing w:line="360" w:lineRule="auto"/>
              <w:jc w:val="center"/>
              <w:rPr>
                <w:rFonts w:ascii="Times New Roman" w:eastAsia="Calibri" w:hAnsi="Times New Roman" w:cs="Times New Roman"/>
                <w:b/>
                <w:bCs/>
                <w:sz w:val="16"/>
                <w:szCs w:val="20"/>
                <w:lang w:val="es-ES" w:eastAsia="es-ES"/>
              </w:rPr>
            </w:pPr>
            <w:r w:rsidRPr="00104A26">
              <w:rPr>
                <w:rFonts w:ascii="Times New Roman" w:eastAsia="Calibri" w:hAnsi="Times New Roman" w:cs="Times New Roman"/>
                <w:b/>
                <w:bCs/>
                <w:sz w:val="16"/>
                <w:szCs w:val="20"/>
                <w:lang w:val="es-ES" w:eastAsia="es-ES"/>
              </w:rPr>
              <w:t>C6</w:t>
            </w:r>
          </w:p>
        </w:tc>
        <w:tc>
          <w:tcPr>
            <w:tcW w:w="977" w:type="dxa"/>
          </w:tcPr>
          <w:p w14:paraId="56876AB5" w14:textId="77777777" w:rsidR="008E2031" w:rsidRPr="0020132C" w:rsidRDefault="008E2031" w:rsidP="00A50131">
            <w:pPr>
              <w:shd w:val="clear" w:color="auto" w:fill="FFFFFF"/>
              <w:spacing w:line="360" w:lineRule="auto"/>
              <w:jc w:val="center"/>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Indicador</w:t>
            </w:r>
          </w:p>
        </w:tc>
        <w:tc>
          <w:tcPr>
            <w:tcW w:w="620" w:type="dxa"/>
          </w:tcPr>
          <w:p w14:paraId="24159200" w14:textId="77777777" w:rsidR="008E2031" w:rsidRPr="0020132C" w:rsidRDefault="008E2031" w:rsidP="00A50131">
            <w:pPr>
              <w:shd w:val="clear" w:color="auto" w:fill="FFFFFF"/>
              <w:spacing w:line="360" w:lineRule="auto"/>
              <w:jc w:val="center"/>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≥2</w:t>
            </w:r>
          </w:p>
        </w:tc>
        <w:tc>
          <w:tcPr>
            <w:tcW w:w="620" w:type="dxa"/>
          </w:tcPr>
          <w:p w14:paraId="6A8EC138" w14:textId="77777777" w:rsidR="008E2031" w:rsidRPr="0020132C" w:rsidRDefault="008E2031" w:rsidP="00A50131">
            <w:pPr>
              <w:shd w:val="clear" w:color="auto" w:fill="FFFFFF"/>
              <w:spacing w:line="360" w:lineRule="auto"/>
              <w:jc w:val="center"/>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&lt;2</w:t>
            </w:r>
          </w:p>
        </w:tc>
      </w:tr>
      <w:tr w:rsidR="008E2031" w:rsidRPr="0020132C" w14:paraId="7A0AFE1B" w14:textId="77777777" w:rsidTr="00173F7F">
        <w:trPr>
          <w:trHeight w:val="20"/>
        </w:trPr>
        <w:tc>
          <w:tcPr>
            <w:tcW w:w="1134" w:type="dxa"/>
          </w:tcPr>
          <w:p w14:paraId="2B911233" w14:textId="77777777" w:rsidR="008E2031" w:rsidRPr="0020132C" w:rsidRDefault="008E2031"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Promedio</w:t>
            </w:r>
          </w:p>
        </w:tc>
        <w:tc>
          <w:tcPr>
            <w:tcW w:w="601" w:type="dxa"/>
          </w:tcPr>
          <w:p w14:paraId="7773E91F" w14:textId="77777777" w:rsidR="008E2031" w:rsidRPr="0020132C" w:rsidRDefault="008E2031"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0,77</w:t>
            </w:r>
          </w:p>
        </w:tc>
        <w:tc>
          <w:tcPr>
            <w:tcW w:w="605" w:type="dxa"/>
          </w:tcPr>
          <w:p w14:paraId="34C33140" w14:textId="77777777" w:rsidR="008E2031" w:rsidRPr="0020132C" w:rsidRDefault="008E2031"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0,38</w:t>
            </w:r>
          </w:p>
        </w:tc>
        <w:tc>
          <w:tcPr>
            <w:tcW w:w="601" w:type="dxa"/>
          </w:tcPr>
          <w:p w14:paraId="3F454489" w14:textId="77777777" w:rsidR="008E2031" w:rsidRPr="0020132C" w:rsidRDefault="008E2031"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2,26</w:t>
            </w:r>
          </w:p>
        </w:tc>
        <w:tc>
          <w:tcPr>
            <w:tcW w:w="601" w:type="dxa"/>
          </w:tcPr>
          <w:p w14:paraId="5F62FEE7" w14:textId="77777777" w:rsidR="008E2031" w:rsidRPr="0020132C" w:rsidRDefault="008E2031"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1,02</w:t>
            </w:r>
          </w:p>
        </w:tc>
        <w:tc>
          <w:tcPr>
            <w:tcW w:w="601" w:type="dxa"/>
          </w:tcPr>
          <w:p w14:paraId="73D9DA87" w14:textId="77777777" w:rsidR="008E2031" w:rsidRPr="00104A26" w:rsidRDefault="008E2031" w:rsidP="00A50131">
            <w:pPr>
              <w:shd w:val="clear" w:color="auto" w:fill="FFFFFF"/>
              <w:spacing w:line="360" w:lineRule="auto"/>
              <w:jc w:val="both"/>
              <w:rPr>
                <w:rFonts w:ascii="Times New Roman" w:eastAsia="Calibri" w:hAnsi="Times New Roman" w:cs="Times New Roman"/>
                <w:b/>
                <w:bCs/>
                <w:sz w:val="16"/>
                <w:szCs w:val="20"/>
                <w:lang w:val="es-ES" w:eastAsia="es-ES"/>
              </w:rPr>
            </w:pPr>
            <w:r w:rsidRPr="00104A26">
              <w:rPr>
                <w:rFonts w:ascii="Times New Roman" w:eastAsia="Calibri" w:hAnsi="Times New Roman" w:cs="Times New Roman"/>
                <w:b/>
                <w:bCs/>
                <w:sz w:val="16"/>
                <w:szCs w:val="20"/>
                <w:lang w:val="es-ES" w:eastAsia="es-ES"/>
              </w:rPr>
              <w:t>0,06</w:t>
            </w:r>
          </w:p>
        </w:tc>
        <w:tc>
          <w:tcPr>
            <w:tcW w:w="601" w:type="dxa"/>
          </w:tcPr>
          <w:p w14:paraId="07A15B7E" w14:textId="77777777" w:rsidR="008E2031" w:rsidRPr="00104A26" w:rsidRDefault="008E2031" w:rsidP="00A50131">
            <w:pPr>
              <w:shd w:val="clear" w:color="auto" w:fill="FFFFFF"/>
              <w:spacing w:line="360" w:lineRule="auto"/>
              <w:jc w:val="both"/>
              <w:rPr>
                <w:rFonts w:ascii="Times New Roman" w:eastAsia="Calibri" w:hAnsi="Times New Roman" w:cs="Times New Roman"/>
                <w:b/>
                <w:bCs/>
                <w:sz w:val="16"/>
                <w:szCs w:val="20"/>
                <w:lang w:val="es-ES" w:eastAsia="es-ES"/>
              </w:rPr>
            </w:pPr>
            <w:r w:rsidRPr="00104A26">
              <w:rPr>
                <w:rFonts w:ascii="Times New Roman" w:eastAsia="Calibri" w:hAnsi="Times New Roman" w:cs="Times New Roman"/>
                <w:b/>
                <w:bCs/>
                <w:sz w:val="16"/>
                <w:szCs w:val="20"/>
                <w:lang w:val="es-ES" w:eastAsia="es-ES"/>
              </w:rPr>
              <w:t>2,43</w:t>
            </w:r>
          </w:p>
        </w:tc>
        <w:tc>
          <w:tcPr>
            <w:tcW w:w="601" w:type="dxa"/>
          </w:tcPr>
          <w:p w14:paraId="543F9A5C" w14:textId="77777777" w:rsidR="008E2031" w:rsidRPr="0020132C" w:rsidRDefault="008E2031"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1,15</w:t>
            </w:r>
          </w:p>
        </w:tc>
        <w:tc>
          <w:tcPr>
            <w:tcW w:w="601" w:type="dxa"/>
          </w:tcPr>
          <w:p w14:paraId="27118DFF" w14:textId="77777777" w:rsidR="008E2031" w:rsidRPr="0020132C" w:rsidRDefault="008E2031"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2,11</w:t>
            </w:r>
          </w:p>
        </w:tc>
        <w:tc>
          <w:tcPr>
            <w:tcW w:w="614" w:type="dxa"/>
          </w:tcPr>
          <w:p w14:paraId="6781298E" w14:textId="77777777" w:rsidR="008E2031" w:rsidRPr="00104A26" w:rsidRDefault="008E2031" w:rsidP="00A50131">
            <w:pPr>
              <w:shd w:val="clear" w:color="auto" w:fill="FFFFFF"/>
              <w:spacing w:line="360" w:lineRule="auto"/>
              <w:jc w:val="both"/>
              <w:rPr>
                <w:rFonts w:ascii="Times New Roman" w:eastAsia="Calibri" w:hAnsi="Times New Roman" w:cs="Times New Roman"/>
                <w:b/>
                <w:bCs/>
                <w:sz w:val="16"/>
                <w:szCs w:val="20"/>
                <w:lang w:val="es-ES" w:eastAsia="es-ES"/>
              </w:rPr>
            </w:pPr>
            <w:r w:rsidRPr="00104A26">
              <w:rPr>
                <w:rFonts w:ascii="Times New Roman" w:eastAsia="Calibri" w:hAnsi="Times New Roman" w:cs="Times New Roman"/>
                <w:b/>
                <w:bCs/>
                <w:sz w:val="16"/>
                <w:szCs w:val="20"/>
                <w:lang w:val="es-ES" w:eastAsia="es-ES"/>
              </w:rPr>
              <w:t>0,09</w:t>
            </w:r>
          </w:p>
        </w:tc>
        <w:tc>
          <w:tcPr>
            <w:tcW w:w="977" w:type="dxa"/>
          </w:tcPr>
          <w:p w14:paraId="61241615" w14:textId="77777777" w:rsidR="008E2031" w:rsidRPr="0020132C" w:rsidRDefault="008E2031"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1,52</w:t>
            </w:r>
          </w:p>
        </w:tc>
        <w:tc>
          <w:tcPr>
            <w:tcW w:w="620" w:type="dxa"/>
          </w:tcPr>
          <w:p w14:paraId="40701A3E" w14:textId="77777777" w:rsidR="008E2031" w:rsidRPr="0020132C" w:rsidRDefault="008E2031"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21%</w:t>
            </w:r>
          </w:p>
        </w:tc>
        <w:tc>
          <w:tcPr>
            <w:tcW w:w="620" w:type="dxa"/>
          </w:tcPr>
          <w:p w14:paraId="27AB849B" w14:textId="77777777" w:rsidR="008E2031" w:rsidRPr="0020132C" w:rsidRDefault="008E2031" w:rsidP="00A50131">
            <w:pPr>
              <w:shd w:val="clear" w:color="auto" w:fill="FFFFFF"/>
              <w:spacing w:line="360" w:lineRule="auto"/>
              <w:jc w:val="both"/>
              <w:rPr>
                <w:rFonts w:ascii="Times New Roman" w:eastAsia="Calibri" w:hAnsi="Times New Roman" w:cs="Times New Roman"/>
                <w:sz w:val="16"/>
                <w:szCs w:val="20"/>
                <w:lang w:val="es-ES" w:eastAsia="es-ES"/>
              </w:rPr>
            </w:pPr>
            <w:r w:rsidRPr="0020132C">
              <w:rPr>
                <w:rFonts w:ascii="Times New Roman" w:eastAsia="Calibri" w:hAnsi="Times New Roman" w:cs="Times New Roman"/>
                <w:sz w:val="16"/>
                <w:szCs w:val="20"/>
                <w:lang w:val="es-ES" w:eastAsia="es-ES"/>
              </w:rPr>
              <w:t>79%</w:t>
            </w:r>
          </w:p>
        </w:tc>
      </w:tr>
    </w:tbl>
    <w:p w14:paraId="34B86576" w14:textId="77777777" w:rsidR="00104A26" w:rsidRDefault="00104A26" w:rsidP="00104A26">
      <w:pPr>
        <w:pStyle w:val="Sinespaciado"/>
        <w:rPr>
          <w:lang w:eastAsia="es-EC"/>
        </w:rPr>
      </w:pPr>
    </w:p>
    <w:p w14:paraId="58229B4D" w14:textId="77777777" w:rsidR="00173F7F" w:rsidRDefault="00173F7F" w:rsidP="00104A26">
      <w:pPr>
        <w:pStyle w:val="Sinespaciado"/>
        <w:rPr>
          <w:lang w:eastAsia="es-EC"/>
        </w:rPr>
      </w:pPr>
    </w:p>
    <w:p w14:paraId="6DCBCCDD" w14:textId="6AEA2C75" w:rsidR="000A2376" w:rsidRPr="00DA4020" w:rsidRDefault="008E2031" w:rsidP="00A50131">
      <w:pPr>
        <w:tabs>
          <w:tab w:val="left" w:pos="426"/>
        </w:tabs>
        <w:spacing w:line="360" w:lineRule="auto"/>
        <w:jc w:val="both"/>
        <w:rPr>
          <w:rFonts w:ascii="Times New Roman" w:eastAsia="Times New Roman" w:hAnsi="Times New Roman" w:cs="Times New Roman"/>
          <w:b/>
          <w:bCs/>
          <w:color w:val="000000"/>
          <w:sz w:val="24"/>
          <w:szCs w:val="24"/>
          <w:lang w:eastAsia="es-EC"/>
        </w:rPr>
      </w:pPr>
      <w:r w:rsidRPr="00DA4020">
        <w:rPr>
          <w:rFonts w:ascii="Times New Roman" w:eastAsia="Times New Roman" w:hAnsi="Times New Roman" w:cs="Times New Roman"/>
          <w:b/>
          <w:bCs/>
          <w:color w:val="000000"/>
          <w:sz w:val="24"/>
          <w:szCs w:val="24"/>
          <w:lang w:eastAsia="es-EC"/>
        </w:rPr>
        <w:lastRenderedPageBreak/>
        <w:t>3.3.2. Dimensión Ecológica</w:t>
      </w:r>
    </w:p>
    <w:p w14:paraId="7A2C13BF" w14:textId="7F981918" w:rsidR="000A2376" w:rsidRPr="00DA4020" w:rsidRDefault="00857B3A" w:rsidP="00A50131">
      <w:pPr>
        <w:tabs>
          <w:tab w:val="left" w:pos="426"/>
        </w:tabs>
        <w:spacing w:line="360" w:lineRule="auto"/>
        <w:jc w:val="both"/>
        <w:rPr>
          <w:rFonts w:ascii="Times New Roman" w:hAnsi="Times New Roman" w:cs="Times New Roman"/>
          <w:sz w:val="24"/>
          <w:szCs w:val="24"/>
        </w:rPr>
      </w:pPr>
      <w:r w:rsidRPr="00DA4020">
        <w:rPr>
          <w:rFonts w:ascii="Times New Roman" w:hAnsi="Times New Roman" w:cs="Times New Roman"/>
          <w:sz w:val="24"/>
          <w:szCs w:val="24"/>
        </w:rPr>
        <w:t>De las 54 fincas de cacao Nacional que fueron evaluadas, no existieron fincas con un indicador ecológico (IE) mayor o igual a 2, lo que significa que no existen fincas que sean ecológicamente sustentables (</w:t>
      </w:r>
      <w:r w:rsidR="00347D5B">
        <w:rPr>
          <w:rFonts w:ascii="Times New Roman" w:hAnsi="Times New Roman" w:cs="Times New Roman"/>
          <w:sz w:val="24"/>
          <w:szCs w:val="24"/>
        </w:rPr>
        <w:t>Ta</w:t>
      </w:r>
      <w:r w:rsidR="005F3029">
        <w:rPr>
          <w:rFonts w:ascii="Times New Roman" w:hAnsi="Times New Roman" w:cs="Times New Roman"/>
          <w:sz w:val="24"/>
          <w:szCs w:val="24"/>
        </w:rPr>
        <w:t>bla</w:t>
      </w:r>
      <w:r w:rsidRPr="00DA4020">
        <w:rPr>
          <w:rFonts w:ascii="Times New Roman" w:hAnsi="Times New Roman" w:cs="Times New Roman"/>
          <w:sz w:val="24"/>
          <w:szCs w:val="24"/>
        </w:rPr>
        <w:t xml:space="preserve"> </w:t>
      </w:r>
      <w:r w:rsidR="006C79C0" w:rsidRPr="00DA4020">
        <w:rPr>
          <w:rFonts w:ascii="Times New Roman" w:hAnsi="Times New Roman" w:cs="Times New Roman"/>
          <w:sz w:val="24"/>
          <w:szCs w:val="24"/>
        </w:rPr>
        <w:t>6</w:t>
      </w:r>
      <w:r w:rsidRPr="00DA4020">
        <w:rPr>
          <w:rFonts w:ascii="Times New Roman" w:hAnsi="Times New Roman" w:cs="Times New Roman"/>
          <w:sz w:val="24"/>
          <w:szCs w:val="24"/>
        </w:rPr>
        <w:t xml:space="preserve">). </w:t>
      </w:r>
      <w:r w:rsidR="000A2376" w:rsidRPr="00DA4020">
        <w:rPr>
          <w:rFonts w:ascii="Times New Roman" w:hAnsi="Times New Roman" w:cs="Times New Roman"/>
          <w:sz w:val="24"/>
          <w:szCs w:val="24"/>
        </w:rPr>
        <w:t>De las 47 fincas de cacao CCN-51 que fueron evaluadas, existieron 2 fincas (4%) con un indicador ecológico (IE) mayor o igual a 2, lo que significa que existe una baja proporción de fincas de cacao CCN-51 que son ecológicamente sustentables (</w:t>
      </w:r>
      <w:r w:rsidR="00347D5B">
        <w:rPr>
          <w:rFonts w:ascii="Times New Roman" w:hAnsi="Times New Roman" w:cs="Times New Roman"/>
          <w:sz w:val="24"/>
          <w:szCs w:val="24"/>
        </w:rPr>
        <w:t>Tabla</w:t>
      </w:r>
      <w:r w:rsidR="000A2376" w:rsidRPr="00DA4020">
        <w:rPr>
          <w:rFonts w:ascii="Times New Roman" w:hAnsi="Times New Roman" w:cs="Times New Roman"/>
          <w:sz w:val="24"/>
          <w:szCs w:val="24"/>
        </w:rPr>
        <w:t xml:space="preserve"> </w:t>
      </w:r>
      <w:r w:rsidR="006C79C0" w:rsidRPr="00DA4020">
        <w:rPr>
          <w:rFonts w:ascii="Times New Roman" w:hAnsi="Times New Roman" w:cs="Times New Roman"/>
          <w:sz w:val="24"/>
          <w:szCs w:val="24"/>
        </w:rPr>
        <w:t>7</w:t>
      </w:r>
      <w:r w:rsidR="000A2376" w:rsidRPr="00DA4020">
        <w:rPr>
          <w:rFonts w:ascii="Times New Roman" w:hAnsi="Times New Roman" w:cs="Times New Roman"/>
          <w:sz w:val="24"/>
          <w:szCs w:val="24"/>
        </w:rPr>
        <w:t xml:space="preserve">). Los resultados de este estudio muestran </w:t>
      </w:r>
      <w:r w:rsidR="004F3DA5">
        <w:rPr>
          <w:rFonts w:ascii="Times New Roman" w:hAnsi="Times New Roman" w:cs="Times New Roman"/>
          <w:sz w:val="24"/>
          <w:szCs w:val="24"/>
        </w:rPr>
        <w:t xml:space="preserve">que en las fincas de cacao Nacional y de CCN-51, </w:t>
      </w:r>
      <w:r w:rsidR="000A2376" w:rsidRPr="00DA4020">
        <w:rPr>
          <w:rFonts w:ascii="Times New Roman" w:hAnsi="Times New Roman" w:cs="Times New Roman"/>
          <w:sz w:val="24"/>
          <w:szCs w:val="24"/>
        </w:rPr>
        <w:t xml:space="preserve">la variable </w:t>
      </w:r>
      <w:r w:rsidR="00341A37" w:rsidRPr="00DA4020">
        <w:rPr>
          <w:rFonts w:ascii="Times New Roman" w:hAnsi="Times New Roman" w:cs="Times New Roman"/>
          <w:sz w:val="24"/>
          <w:szCs w:val="24"/>
        </w:rPr>
        <w:t>(B1)</w:t>
      </w:r>
      <w:r w:rsidR="000A2376" w:rsidRPr="00DA4020">
        <w:rPr>
          <w:rFonts w:ascii="Times New Roman" w:hAnsi="Times New Roman" w:cs="Times New Roman"/>
          <w:sz w:val="24"/>
          <w:szCs w:val="24"/>
        </w:rPr>
        <w:t xml:space="preserve"> tuvo el valor más alto, el más bajo </w:t>
      </w:r>
      <w:r w:rsidR="00341A37">
        <w:rPr>
          <w:rFonts w:ascii="Times New Roman" w:hAnsi="Times New Roman" w:cs="Times New Roman"/>
          <w:sz w:val="24"/>
          <w:szCs w:val="24"/>
        </w:rPr>
        <w:t>fue para</w:t>
      </w:r>
      <w:r w:rsidR="000A2376" w:rsidRPr="00DA4020">
        <w:rPr>
          <w:rFonts w:ascii="Times New Roman" w:hAnsi="Times New Roman" w:cs="Times New Roman"/>
          <w:sz w:val="24"/>
          <w:szCs w:val="24"/>
        </w:rPr>
        <w:t xml:space="preserve"> (A1) y (B2).</w:t>
      </w:r>
      <w:r w:rsidR="00447660">
        <w:rPr>
          <w:rFonts w:ascii="Times New Roman" w:hAnsi="Times New Roman" w:cs="Times New Roman"/>
          <w:sz w:val="24"/>
          <w:szCs w:val="24"/>
        </w:rPr>
        <w:t xml:space="preserve"> </w:t>
      </w:r>
    </w:p>
    <w:p w14:paraId="47C95FD8" w14:textId="60DBDEC6" w:rsidR="000A2376" w:rsidRPr="004F3DA5" w:rsidRDefault="00347D5B" w:rsidP="00A50131">
      <w:pPr>
        <w:spacing w:line="360" w:lineRule="auto"/>
        <w:jc w:val="both"/>
        <w:rPr>
          <w:rFonts w:ascii="Times New Roman" w:hAnsi="Times New Roman" w:cs="Times New Roman"/>
          <w:sz w:val="20"/>
        </w:rPr>
      </w:pPr>
      <w:bookmarkStart w:id="5" w:name="_Toc66579516"/>
      <w:r>
        <w:rPr>
          <w:rFonts w:ascii="Times New Roman" w:hAnsi="Times New Roman" w:cs="Times New Roman"/>
          <w:sz w:val="20"/>
        </w:rPr>
        <w:t>Tabla</w:t>
      </w:r>
      <w:r w:rsidR="00857B3A" w:rsidRPr="001E7B8E">
        <w:rPr>
          <w:rFonts w:ascii="Times New Roman" w:hAnsi="Times New Roman" w:cs="Times New Roman"/>
          <w:sz w:val="20"/>
        </w:rPr>
        <w:t xml:space="preserve"> </w:t>
      </w:r>
      <w:r w:rsidR="00A0252C" w:rsidRPr="001E7B8E">
        <w:rPr>
          <w:rFonts w:ascii="Times New Roman" w:hAnsi="Times New Roman" w:cs="Times New Roman"/>
          <w:sz w:val="20"/>
        </w:rPr>
        <w:t>6</w:t>
      </w:r>
      <w:r w:rsidR="00857B3A" w:rsidRPr="001E7B8E">
        <w:rPr>
          <w:rFonts w:ascii="Times New Roman" w:hAnsi="Times New Roman" w:cs="Times New Roman"/>
          <w:sz w:val="20"/>
        </w:rPr>
        <w:t>. Resumen del análisis general de la sustentabilidad ecológica (IE) de las fincas productoras de cacao Nacional en el cantón Puebloviejo, provincia de Los Ríos (I y II parte).</w:t>
      </w:r>
      <w:bookmarkEnd w:id="5"/>
    </w:p>
    <w:tbl>
      <w:tblPr>
        <w:tblStyle w:val="Tablaconcuadrcula"/>
        <w:tblW w:w="0" w:type="auto"/>
        <w:tblLook w:val="04A0" w:firstRow="1" w:lastRow="0" w:firstColumn="1" w:lastColumn="0" w:noHBand="0" w:noVBand="1"/>
      </w:tblPr>
      <w:tblGrid>
        <w:gridCol w:w="764"/>
        <w:gridCol w:w="462"/>
        <w:gridCol w:w="461"/>
        <w:gridCol w:w="461"/>
        <w:gridCol w:w="461"/>
        <w:gridCol w:w="461"/>
        <w:gridCol w:w="461"/>
        <w:gridCol w:w="461"/>
        <w:gridCol w:w="461"/>
        <w:gridCol w:w="461"/>
        <w:gridCol w:w="461"/>
        <w:gridCol w:w="461"/>
        <w:gridCol w:w="461"/>
        <w:gridCol w:w="461"/>
        <w:gridCol w:w="461"/>
      </w:tblGrid>
      <w:tr w:rsidR="00857B3A" w:rsidRPr="0020132C" w14:paraId="661E1294" w14:textId="77777777" w:rsidTr="000B1BBC">
        <w:trPr>
          <w:trHeight w:val="188"/>
        </w:trPr>
        <w:tc>
          <w:tcPr>
            <w:tcW w:w="764" w:type="dxa"/>
            <w:vMerge w:val="restart"/>
          </w:tcPr>
          <w:p w14:paraId="4B2FCCF7" w14:textId="77777777" w:rsidR="00857B3A" w:rsidRPr="0020132C" w:rsidRDefault="00857B3A" w:rsidP="005F4152">
            <w:pPr>
              <w:spacing w:after="160"/>
              <w:jc w:val="both"/>
              <w:rPr>
                <w:rFonts w:ascii="Times New Roman" w:hAnsi="Times New Roman" w:cs="Times New Roman"/>
                <w:sz w:val="14"/>
                <w:szCs w:val="20"/>
              </w:rPr>
            </w:pPr>
          </w:p>
          <w:p w14:paraId="03D70F74"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Variables</w:t>
            </w:r>
          </w:p>
        </w:tc>
        <w:tc>
          <w:tcPr>
            <w:tcW w:w="6455" w:type="dxa"/>
            <w:gridSpan w:val="14"/>
          </w:tcPr>
          <w:p w14:paraId="6C7881F2"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SUBINDICADORES</w:t>
            </w:r>
          </w:p>
        </w:tc>
      </w:tr>
      <w:tr w:rsidR="00857B3A" w:rsidRPr="0020132C" w14:paraId="2D35BE83" w14:textId="77777777" w:rsidTr="000B1BBC">
        <w:trPr>
          <w:trHeight w:val="93"/>
        </w:trPr>
        <w:tc>
          <w:tcPr>
            <w:tcW w:w="764" w:type="dxa"/>
            <w:vMerge/>
          </w:tcPr>
          <w:p w14:paraId="2ABBA6BC" w14:textId="77777777" w:rsidR="00857B3A" w:rsidRPr="0020132C" w:rsidRDefault="00857B3A" w:rsidP="005F4152">
            <w:pPr>
              <w:spacing w:after="160"/>
              <w:jc w:val="both"/>
              <w:rPr>
                <w:rFonts w:ascii="Times New Roman" w:hAnsi="Times New Roman" w:cs="Times New Roman"/>
                <w:sz w:val="14"/>
                <w:szCs w:val="20"/>
              </w:rPr>
            </w:pPr>
          </w:p>
        </w:tc>
        <w:tc>
          <w:tcPr>
            <w:tcW w:w="1384" w:type="dxa"/>
            <w:gridSpan w:val="3"/>
          </w:tcPr>
          <w:p w14:paraId="7BF85482"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A</w:t>
            </w:r>
          </w:p>
        </w:tc>
        <w:tc>
          <w:tcPr>
            <w:tcW w:w="1844" w:type="dxa"/>
            <w:gridSpan w:val="4"/>
            <w:tcBorders>
              <w:bottom w:val="single" w:sz="4" w:space="0" w:color="auto"/>
            </w:tcBorders>
          </w:tcPr>
          <w:p w14:paraId="00CEF3BF"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B</w:t>
            </w:r>
          </w:p>
        </w:tc>
        <w:tc>
          <w:tcPr>
            <w:tcW w:w="922" w:type="dxa"/>
            <w:gridSpan w:val="2"/>
          </w:tcPr>
          <w:p w14:paraId="1E6984E3"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C</w:t>
            </w:r>
          </w:p>
        </w:tc>
        <w:tc>
          <w:tcPr>
            <w:tcW w:w="2305" w:type="dxa"/>
            <w:gridSpan w:val="5"/>
          </w:tcPr>
          <w:p w14:paraId="511BA92B"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w:t>
            </w:r>
          </w:p>
        </w:tc>
      </w:tr>
      <w:tr w:rsidR="00857B3A" w:rsidRPr="0020132C" w14:paraId="52D5C679" w14:textId="77777777" w:rsidTr="000B1BBC">
        <w:trPr>
          <w:trHeight w:val="233"/>
        </w:trPr>
        <w:tc>
          <w:tcPr>
            <w:tcW w:w="764" w:type="dxa"/>
            <w:vMerge/>
          </w:tcPr>
          <w:p w14:paraId="01DA6855" w14:textId="77777777" w:rsidR="00857B3A" w:rsidRPr="0020132C" w:rsidRDefault="00857B3A" w:rsidP="005F4152">
            <w:pPr>
              <w:spacing w:after="160"/>
              <w:jc w:val="both"/>
              <w:rPr>
                <w:rFonts w:ascii="Times New Roman" w:hAnsi="Times New Roman" w:cs="Times New Roman"/>
                <w:sz w:val="14"/>
                <w:szCs w:val="20"/>
              </w:rPr>
            </w:pPr>
          </w:p>
        </w:tc>
        <w:tc>
          <w:tcPr>
            <w:tcW w:w="462" w:type="dxa"/>
          </w:tcPr>
          <w:p w14:paraId="32E135F5" w14:textId="77777777" w:rsidR="00857B3A" w:rsidRPr="001E7B8E" w:rsidRDefault="00857B3A" w:rsidP="005F4152">
            <w:pPr>
              <w:spacing w:after="160"/>
              <w:jc w:val="both"/>
              <w:rPr>
                <w:rFonts w:ascii="Times New Roman" w:hAnsi="Times New Roman" w:cs="Times New Roman"/>
                <w:b/>
                <w:bCs/>
                <w:sz w:val="14"/>
                <w:szCs w:val="20"/>
              </w:rPr>
            </w:pPr>
            <w:r w:rsidRPr="001E7B8E">
              <w:rPr>
                <w:rFonts w:ascii="Times New Roman" w:hAnsi="Times New Roman" w:cs="Times New Roman"/>
                <w:b/>
                <w:bCs/>
                <w:sz w:val="14"/>
                <w:szCs w:val="20"/>
              </w:rPr>
              <w:t>A1</w:t>
            </w:r>
          </w:p>
        </w:tc>
        <w:tc>
          <w:tcPr>
            <w:tcW w:w="461" w:type="dxa"/>
          </w:tcPr>
          <w:p w14:paraId="04DFD0E0"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A2</w:t>
            </w:r>
          </w:p>
        </w:tc>
        <w:tc>
          <w:tcPr>
            <w:tcW w:w="461" w:type="dxa"/>
          </w:tcPr>
          <w:p w14:paraId="195CD5D4"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A3</w:t>
            </w:r>
          </w:p>
        </w:tc>
        <w:tc>
          <w:tcPr>
            <w:tcW w:w="461" w:type="dxa"/>
            <w:tcBorders>
              <w:bottom w:val="single" w:sz="4" w:space="0" w:color="auto"/>
            </w:tcBorders>
          </w:tcPr>
          <w:p w14:paraId="1983DF30" w14:textId="77777777" w:rsidR="00857B3A" w:rsidRPr="001E7B8E" w:rsidRDefault="00857B3A" w:rsidP="005F4152">
            <w:pPr>
              <w:spacing w:after="160"/>
              <w:jc w:val="both"/>
              <w:rPr>
                <w:rFonts w:ascii="Times New Roman" w:hAnsi="Times New Roman" w:cs="Times New Roman"/>
                <w:b/>
                <w:bCs/>
                <w:sz w:val="14"/>
                <w:szCs w:val="20"/>
              </w:rPr>
            </w:pPr>
            <w:r w:rsidRPr="001E7B8E">
              <w:rPr>
                <w:rFonts w:ascii="Times New Roman" w:hAnsi="Times New Roman" w:cs="Times New Roman"/>
                <w:b/>
                <w:bCs/>
                <w:sz w:val="14"/>
                <w:szCs w:val="20"/>
              </w:rPr>
              <w:t>B1</w:t>
            </w:r>
          </w:p>
        </w:tc>
        <w:tc>
          <w:tcPr>
            <w:tcW w:w="461" w:type="dxa"/>
            <w:tcBorders>
              <w:bottom w:val="single" w:sz="4" w:space="0" w:color="auto"/>
            </w:tcBorders>
          </w:tcPr>
          <w:p w14:paraId="7315FE9D" w14:textId="77777777" w:rsidR="00857B3A" w:rsidRPr="001E7B8E" w:rsidRDefault="00857B3A" w:rsidP="005F4152">
            <w:pPr>
              <w:spacing w:after="160"/>
              <w:jc w:val="both"/>
              <w:rPr>
                <w:rFonts w:ascii="Times New Roman" w:hAnsi="Times New Roman" w:cs="Times New Roman"/>
                <w:b/>
                <w:bCs/>
                <w:sz w:val="14"/>
                <w:szCs w:val="20"/>
              </w:rPr>
            </w:pPr>
            <w:r w:rsidRPr="001E7B8E">
              <w:rPr>
                <w:rFonts w:ascii="Times New Roman" w:hAnsi="Times New Roman" w:cs="Times New Roman"/>
                <w:b/>
                <w:bCs/>
                <w:sz w:val="14"/>
                <w:szCs w:val="20"/>
              </w:rPr>
              <w:t>B2</w:t>
            </w:r>
          </w:p>
        </w:tc>
        <w:tc>
          <w:tcPr>
            <w:tcW w:w="461" w:type="dxa"/>
          </w:tcPr>
          <w:p w14:paraId="2DD5C67F"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B3</w:t>
            </w:r>
          </w:p>
        </w:tc>
        <w:tc>
          <w:tcPr>
            <w:tcW w:w="461" w:type="dxa"/>
          </w:tcPr>
          <w:p w14:paraId="7D2CBA8B"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B4</w:t>
            </w:r>
          </w:p>
        </w:tc>
        <w:tc>
          <w:tcPr>
            <w:tcW w:w="461" w:type="dxa"/>
          </w:tcPr>
          <w:p w14:paraId="37FD607B"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C1</w:t>
            </w:r>
          </w:p>
        </w:tc>
        <w:tc>
          <w:tcPr>
            <w:tcW w:w="461" w:type="dxa"/>
          </w:tcPr>
          <w:p w14:paraId="0E6B1D70"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C2</w:t>
            </w:r>
          </w:p>
        </w:tc>
        <w:tc>
          <w:tcPr>
            <w:tcW w:w="461" w:type="dxa"/>
          </w:tcPr>
          <w:p w14:paraId="3E55017E"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D1</w:t>
            </w:r>
          </w:p>
        </w:tc>
        <w:tc>
          <w:tcPr>
            <w:tcW w:w="461" w:type="dxa"/>
          </w:tcPr>
          <w:p w14:paraId="5E271444"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D2</w:t>
            </w:r>
          </w:p>
        </w:tc>
        <w:tc>
          <w:tcPr>
            <w:tcW w:w="461" w:type="dxa"/>
          </w:tcPr>
          <w:p w14:paraId="1C415836"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D3</w:t>
            </w:r>
          </w:p>
        </w:tc>
        <w:tc>
          <w:tcPr>
            <w:tcW w:w="461" w:type="dxa"/>
          </w:tcPr>
          <w:p w14:paraId="11E1CB7D"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D4</w:t>
            </w:r>
          </w:p>
        </w:tc>
        <w:tc>
          <w:tcPr>
            <w:tcW w:w="461" w:type="dxa"/>
          </w:tcPr>
          <w:p w14:paraId="1E4832E9"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D5</w:t>
            </w:r>
          </w:p>
        </w:tc>
      </w:tr>
      <w:tr w:rsidR="00857B3A" w:rsidRPr="0020132C" w14:paraId="782CDEAF" w14:textId="77777777" w:rsidTr="000B1BBC">
        <w:trPr>
          <w:trHeight w:val="140"/>
        </w:trPr>
        <w:tc>
          <w:tcPr>
            <w:tcW w:w="764" w:type="dxa"/>
          </w:tcPr>
          <w:p w14:paraId="6E2BE1C7"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Promedio</w:t>
            </w:r>
          </w:p>
        </w:tc>
        <w:tc>
          <w:tcPr>
            <w:tcW w:w="462" w:type="dxa"/>
            <w:vAlign w:val="bottom"/>
          </w:tcPr>
          <w:p w14:paraId="2481769F" w14:textId="77777777" w:rsidR="00857B3A" w:rsidRPr="001E7B8E" w:rsidRDefault="00857B3A" w:rsidP="005F4152">
            <w:pPr>
              <w:spacing w:after="160"/>
              <w:jc w:val="both"/>
              <w:rPr>
                <w:rFonts w:ascii="Times New Roman" w:hAnsi="Times New Roman" w:cs="Times New Roman"/>
                <w:b/>
                <w:bCs/>
                <w:sz w:val="14"/>
                <w:szCs w:val="20"/>
              </w:rPr>
            </w:pPr>
            <w:r w:rsidRPr="001E7B8E">
              <w:rPr>
                <w:rFonts w:ascii="Times New Roman" w:hAnsi="Times New Roman" w:cs="Times New Roman"/>
                <w:b/>
                <w:bCs/>
                <w:sz w:val="14"/>
                <w:szCs w:val="20"/>
              </w:rPr>
              <w:t>0,00</w:t>
            </w:r>
          </w:p>
        </w:tc>
        <w:tc>
          <w:tcPr>
            <w:tcW w:w="461" w:type="dxa"/>
            <w:vAlign w:val="bottom"/>
          </w:tcPr>
          <w:p w14:paraId="15B077D3"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2,69</w:t>
            </w:r>
          </w:p>
        </w:tc>
        <w:tc>
          <w:tcPr>
            <w:tcW w:w="461" w:type="dxa"/>
            <w:vAlign w:val="bottom"/>
          </w:tcPr>
          <w:p w14:paraId="2DF186C3"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1,06</w:t>
            </w:r>
          </w:p>
        </w:tc>
        <w:tc>
          <w:tcPr>
            <w:tcW w:w="461" w:type="dxa"/>
            <w:tcBorders>
              <w:top w:val="single" w:sz="4" w:space="0" w:color="auto"/>
            </w:tcBorders>
            <w:vAlign w:val="bottom"/>
          </w:tcPr>
          <w:p w14:paraId="25CBA7A8" w14:textId="77777777" w:rsidR="00857B3A" w:rsidRPr="001E7B8E" w:rsidRDefault="00857B3A" w:rsidP="005F4152">
            <w:pPr>
              <w:spacing w:after="160"/>
              <w:jc w:val="both"/>
              <w:rPr>
                <w:rFonts w:ascii="Times New Roman" w:hAnsi="Times New Roman" w:cs="Times New Roman"/>
                <w:b/>
                <w:bCs/>
                <w:sz w:val="14"/>
                <w:szCs w:val="20"/>
              </w:rPr>
            </w:pPr>
            <w:r w:rsidRPr="001E7B8E">
              <w:rPr>
                <w:rFonts w:ascii="Times New Roman" w:hAnsi="Times New Roman" w:cs="Times New Roman"/>
                <w:b/>
                <w:bCs/>
                <w:sz w:val="14"/>
                <w:szCs w:val="20"/>
              </w:rPr>
              <w:t>3,89</w:t>
            </w:r>
          </w:p>
        </w:tc>
        <w:tc>
          <w:tcPr>
            <w:tcW w:w="461" w:type="dxa"/>
            <w:tcBorders>
              <w:top w:val="single" w:sz="4" w:space="0" w:color="auto"/>
            </w:tcBorders>
            <w:vAlign w:val="bottom"/>
          </w:tcPr>
          <w:p w14:paraId="10EB9015" w14:textId="77777777" w:rsidR="00857B3A" w:rsidRPr="001E7B8E" w:rsidRDefault="00857B3A" w:rsidP="005F4152">
            <w:pPr>
              <w:spacing w:after="160"/>
              <w:jc w:val="both"/>
              <w:rPr>
                <w:rFonts w:ascii="Times New Roman" w:hAnsi="Times New Roman" w:cs="Times New Roman"/>
                <w:b/>
                <w:bCs/>
                <w:sz w:val="14"/>
                <w:szCs w:val="20"/>
              </w:rPr>
            </w:pPr>
            <w:r w:rsidRPr="001E7B8E">
              <w:rPr>
                <w:rFonts w:ascii="Times New Roman" w:hAnsi="Times New Roman" w:cs="Times New Roman"/>
                <w:b/>
                <w:bCs/>
                <w:sz w:val="14"/>
                <w:szCs w:val="20"/>
              </w:rPr>
              <w:t>0,00</w:t>
            </w:r>
          </w:p>
        </w:tc>
        <w:tc>
          <w:tcPr>
            <w:tcW w:w="461" w:type="dxa"/>
            <w:vAlign w:val="bottom"/>
          </w:tcPr>
          <w:p w14:paraId="38032403"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0,15</w:t>
            </w:r>
          </w:p>
        </w:tc>
        <w:tc>
          <w:tcPr>
            <w:tcW w:w="461" w:type="dxa"/>
            <w:vAlign w:val="bottom"/>
          </w:tcPr>
          <w:p w14:paraId="6B894B46"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0,98</w:t>
            </w:r>
          </w:p>
        </w:tc>
        <w:tc>
          <w:tcPr>
            <w:tcW w:w="461" w:type="dxa"/>
            <w:vAlign w:val="bottom"/>
          </w:tcPr>
          <w:p w14:paraId="0D19A183"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0,74</w:t>
            </w:r>
          </w:p>
        </w:tc>
        <w:tc>
          <w:tcPr>
            <w:tcW w:w="461" w:type="dxa"/>
            <w:vAlign w:val="bottom"/>
          </w:tcPr>
          <w:p w14:paraId="2B55D36A"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2,69</w:t>
            </w:r>
          </w:p>
        </w:tc>
        <w:tc>
          <w:tcPr>
            <w:tcW w:w="461" w:type="dxa"/>
            <w:vAlign w:val="bottom"/>
          </w:tcPr>
          <w:p w14:paraId="169C6586"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0,83</w:t>
            </w:r>
          </w:p>
        </w:tc>
        <w:tc>
          <w:tcPr>
            <w:tcW w:w="461" w:type="dxa"/>
            <w:vAlign w:val="bottom"/>
          </w:tcPr>
          <w:p w14:paraId="08EF7B42"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3,22</w:t>
            </w:r>
          </w:p>
        </w:tc>
        <w:tc>
          <w:tcPr>
            <w:tcW w:w="461" w:type="dxa"/>
            <w:vAlign w:val="bottom"/>
          </w:tcPr>
          <w:p w14:paraId="66584194"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1,85</w:t>
            </w:r>
          </w:p>
        </w:tc>
        <w:tc>
          <w:tcPr>
            <w:tcW w:w="461" w:type="dxa"/>
            <w:vAlign w:val="bottom"/>
          </w:tcPr>
          <w:p w14:paraId="62D8CA38"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2,67</w:t>
            </w:r>
          </w:p>
        </w:tc>
        <w:tc>
          <w:tcPr>
            <w:tcW w:w="461" w:type="dxa"/>
            <w:vAlign w:val="bottom"/>
          </w:tcPr>
          <w:p w14:paraId="31D29F0F"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1,91</w:t>
            </w:r>
          </w:p>
        </w:tc>
      </w:tr>
    </w:tbl>
    <w:p w14:paraId="6C67D06A" w14:textId="1A58A3F7" w:rsidR="00857B3A" w:rsidRPr="001E7B8E" w:rsidRDefault="00857B3A" w:rsidP="00A50131">
      <w:pPr>
        <w:pStyle w:val="Sinespaciado"/>
        <w:spacing w:line="360" w:lineRule="auto"/>
        <w:rPr>
          <w:rFonts w:ascii="Times New Roman" w:hAnsi="Times New Roman" w:cs="Times New Roman"/>
          <w:sz w:val="14"/>
          <w:szCs w:val="14"/>
        </w:rPr>
      </w:pPr>
    </w:p>
    <w:tbl>
      <w:tblPr>
        <w:tblStyle w:val="Tablaconcuadrcula"/>
        <w:tblW w:w="7230" w:type="dxa"/>
        <w:tblInd w:w="-5" w:type="dxa"/>
        <w:tblLayout w:type="fixed"/>
        <w:tblLook w:val="04A0" w:firstRow="1" w:lastRow="0" w:firstColumn="1" w:lastColumn="0" w:noHBand="0" w:noVBand="1"/>
      </w:tblPr>
      <w:tblGrid>
        <w:gridCol w:w="535"/>
        <w:gridCol w:w="534"/>
        <w:gridCol w:w="534"/>
        <w:gridCol w:w="533"/>
        <w:gridCol w:w="533"/>
        <w:gridCol w:w="533"/>
        <w:gridCol w:w="533"/>
        <w:gridCol w:w="544"/>
        <w:gridCol w:w="6"/>
        <w:gridCol w:w="527"/>
        <w:gridCol w:w="575"/>
        <w:gridCol w:w="774"/>
        <w:gridCol w:w="503"/>
        <w:gridCol w:w="566"/>
      </w:tblGrid>
      <w:tr w:rsidR="00857B3A" w:rsidRPr="0020132C" w14:paraId="05FC1034" w14:textId="77777777" w:rsidTr="008B61B0">
        <w:trPr>
          <w:trHeight w:val="412"/>
        </w:trPr>
        <w:tc>
          <w:tcPr>
            <w:tcW w:w="535" w:type="dxa"/>
            <w:vMerge w:val="restart"/>
          </w:tcPr>
          <w:p w14:paraId="65B361A0" w14:textId="77777777" w:rsidR="00857B3A" w:rsidRPr="0020132C" w:rsidRDefault="00857B3A" w:rsidP="005F4152">
            <w:pPr>
              <w:spacing w:after="160"/>
              <w:jc w:val="both"/>
              <w:rPr>
                <w:rFonts w:ascii="Times New Roman" w:hAnsi="Times New Roman" w:cs="Times New Roman"/>
                <w:sz w:val="14"/>
                <w:szCs w:val="20"/>
              </w:rPr>
            </w:pPr>
          </w:p>
          <w:p w14:paraId="2DB51F5A"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Variables</w:t>
            </w:r>
          </w:p>
        </w:tc>
        <w:tc>
          <w:tcPr>
            <w:tcW w:w="4852" w:type="dxa"/>
            <w:gridSpan w:val="10"/>
          </w:tcPr>
          <w:p w14:paraId="18808C93"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SUBINDICADORES</w:t>
            </w:r>
          </w:p>
        </w:tc>
        <w:tc>
          <w:tcPr>
            <w:tcW w:w="1843" w:type="dxa"/>
            <w:gridSpan w:val="3"/>
            <w:vMerge w:val="restart"/>
          </w:tcPr>
          <w:p w14:paraId="169DA4D1" w14:textId="77777777" w:rsidR="00857B3A" w:rsidRPr="0020132C" w:rsidRDefault="00857B3A" w:rsidP="005F4152">
            <w:pPr>
              <w:spacing w:after="160"/>
              <w:jc w:val="center"/>
              <w:rPr>
                <w:rFonts w:ascii="Times New Roman" w:hAnsi="Times New Roman" w:cs="Times New Roman"/>
                <w:sz w:val="14"/>
                <w:szCs w:val="20"/>
              </w:rPr>
            </w:pPr>
          </w:p>
          <w:p w14:paraId="38C8AF5B"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IE</w:t>
            </w:r>
          </w:p>
        </w:tc>
      </w:tr>
      <w:tr w:rsidR="00857B3A" w:rsidRPr="0020132C" w14:paraId="5950A08F" w14:textId="77777777" w:rsidTr="008B61B0">
        <w:trPr>
          <w:trHeight w:val="219"/>
        </w:trPr>
        <w:tc>
          <w:tcPr>
            <w:tcW w:w="535" w:type="dxa"/>
            <w:vMerge/>
          </w:tcPr>
          <w:p w14:paraId="32063BB6" w14:textId="77777777" w:rsidR="00857B3A" w:rsidRPr="0020132C" w:rsidRDefault="00857B3A" w:rsidP="005F4152">
            <w:pPr>
              <w:spacing w:after="160"/>
              <w:jc w:val="both"/>
              <w:rPr>
                <w:rFonts w:ascii="Times New Roman" w:hAnsi="Times New Roman" w:cs="Times New Roman"/>
                <w:sz w:val="14"/>
                <w:szCs w:val="20"/>
              </w:rPr>
            </w:pPr>
          </w:p>
        </w:tc>
        <w:tc>
          <w:tcPr>
            <w:tcW w:w="3750" w:type="dxa"/>
            <w:gridSpan w:val="8"/>
          </w:tcPr>
          <w:p w14:paraId="342D7E06"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w:t>
            </w:r>
          </w:p>
        </w:tc>
        <w:tc>
          <w:tcPr>
            <w:tcW w:w="1102" w:type="dxa"/>
            <w:gridSpan w:val="2"/>
          </w:tcPr>
          <w:p w14:paraId="50487BE7"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E</w:t>
            </w:r>
          </w:p>
        </w:tc>
        <w:tc>
          <w:tcPr>
            <w:tcW w:w="1843" w:type="dxa"/>
            <w:gridSpan w:val="3"/>
            <w:vMerge/>
          </w:tcPr>
          <w:p w14:paraId="07C630F3" w14:textId="77777777" w:rsidR="00857B3A" w:rsidRPr="0020132C" w:rsidRDefault="00857B3A" w:rsidP="005F4152">
            <w:pPr>
              <w:spacing w:after="160"/>
              <w:jc w:val="center"/>
              <w:rPr>
                <w:rFonts w:ascii="Times New Roman" w:hAnsi="Times New Roman" w:cs="Times New Roman"/>
                <w:sz w:val="14"/>
                <w:szCs w:val="20"/>
              </w:rPr>
            </w:pPr>
          </w:p>
        </w:tc>
      </w:tr>
      <w:tr w:rsidR="00F649FA" w:rsidRPr="0020132C" w14:paraId="0F3AC885" w14:textId="77777777" w:rsidTr="008B61B0">
        <w:trPr>
          <w:trHeight w:val="187"/>
        </w:trPr>
        <w:tc>
          <w:tcPr>
            <w:tcW w:w="535" w:type="dxa"/>
            <w:vMerge/>
          </w:tcPr>
          <w:p w14:paraId="052C7654" w14:textId="77777777" w:rsidR="00857B3A" w:rsidRPr="0020132C" w:rsidRDefault="00857B3A" w:rsidP="005F4152">
            <w:pPr>
              <w:spacing w:after="160"/>
              <w:jc w:val="both"/>
              <w:rPr>
                <w:rFonts w:ascii="Times New Roman" w:hAnsi="Times New Roman" w:cs="Times New Roman"/>
                <w:sz w:val="14"/>
                <w:szCs w:val="20"/>
              </w:rPr>
            </w:pPr>
          </w:p>
        </w:tc>
        <w:tc>
          <w:tcPr>
            <w:tcW w:w="534" w:type="dxa"/>
          </w:tcPr>
          <w:p w14:paraId="15C428F8"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D6</w:t>
            </w:r>
          </w:p>
        </w:tc>
        <w:tc>
          <w:tcPr>
            <w:tcW w:w="534" w:type="dxa"/>
          </w:tcPr>
          <w:p w14:paraId="21646B44"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D7</w:t>
            </w:r>
          </w:p>
        </w:tc>
        <w:tc>
          <w:tcPr>
            <w:tcW w:w="533" w:type="dxa"/>
          </w:tcPr>
          <w:p w14:paraId="2473D9E2" w14:textId="3A771169"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D8</w:t>
            </w:r>
          </w:p>
        </w:tc>
        <w:tc>
          <w:tcPr>
            <w:tcW w:w="533" w:type="dxa"/>
            <w:tcBorders>
              <w:bottom w:val="single" w:sz="4" w:space="0" w:color="auto"/>
            </w:tcBorders>
          </w:tcPr>
          <w:p w14:paraId="0B7A8633" w14:textId="04E3B9EC"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D9</w:t>
            </w:r>
          </w:p>
        </w:tc>
        <w:tc>
          <w:tcPr>
            <w:tcW w:w="533" w:type="dxa"/>
            <w:tcBorders>
              <w:bottom w:val="single" w:sz="4" w:space="0" w:color="auto"/>
            </w:tcBorders>
          </w:tcPr>
          <w:p w14:paraId="767B16DC"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D10</w:t>
            </w:r>
          </w:p>
        </w:tc>
        <w:tc>
          <w:tcPr>
            <w:tcW w:w="533" w:type="dxa"/>
          </w:tcPr>
          <w:p w14:paraId="6B28E8EF"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D11</w:t>
            </w:r>
          </w:p>
        </w:tc>
        <w:tc>
          <w:tcPr>
            <w:tcW w:w="544" w:type="dxa"/>
          </w:tcPr>
          <w:p w14:paraId="1B7D1223"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D12</w:t>
            </w:r>
          </w:p>
        </w:tc>
        <w:tc>
          <w:tcPr>
            <w:tcW w:w="533" w:type="dxa"/>
            <w:gridSpan w:val="2"/>
          </w:tcPr>
          <w:p w14:paraId="282D7F31"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E1</w:t>
            </w:r>
          </w:p>
        </w:tc>
        <w:tc>
          <w:tcPr>
            <w:tcW w:w="575" w:type="dxa"/>
          </w:tcPr>
          <w:p w14:paraId="7475304C"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E2</w:t>
            </w:r>
          </w:p>
        </w:tc>
        <w:tc>
          <w:tcPr>
            <w:tcW w:w="774" w:type="dxa"/>
          </w:tcPr>
          <w:p w14:paraId="4ECAC7F9"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Indicador</w:t>
            </w:r>
          </w:p>
        </w:tc>
        <w:tc>
          <w:tcPr>
            <w:tcW w:w="503" w:type="dxa"/>
          </w:tcPr>
          <w:p w14:paraId="546678BE"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≥2</w:t>
            </w:r>
          </w:p>
        </w:tc>
        <w:tc>
          <w:tcPr>
            <w:tcW w:w="566" w:type="dxa"/>
          </w:tcPr>
          <w:p w14:paraId="7A32F054"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&lt;2</w:t>
            </w:r>
          </w:p>
        </w:tc>
      </w:tr>
      <w:tr w:rsidR="00F649FA" w:rsidRPr="0020132C" w14:paraId="176A0F14" w14:textId="77777777" w:rsidTr="008B61B0">
        <w:trPr>
          <w:trHeight w:val="187"/>
        </w:trPr>
        <w:tc>
          <w:tcPr>
            <w:tcW w:w="535" w:type="dxa"/>
          </w:tcPr>
          <w:p w14:paraId="616788EB" w14:textId="395F8764" w:rsidR="00F649FA" w:rsidRPr="0020132C" w:rsidRDefault="00F649FA" w:rsidP="005F4152">
            <w:pPr>
              <w:jc w:val="both"/>
              <w:rPr>
                <w:rFonts w:ascii="Times New Roman" w:hAnsi="Times New Roman" w:cs="Times New Roman"/>
                <w:sz w:val="14"/>
                <w:szCs w:val="20"/>
              </w:rPr>
            </w:pPr>
            <w:r w:rsidRPr="0020132C">
              <w:rPr>
                <w:rFonts w:ascii="Times New Roman" w:hAnsi="Times New Roman" w:cs="Times New Roman"/>
                <w:sz w:val="14"/>
                <w:szCs w:val="20"/>
              </w:rPr>
              <w:t>Promedio</w:t>
            </w:r>
          </w:p>
        </w:tc>
        <w:tc>
          <w:tcPr>
            <w:tcW w:w="534" w:type="dxa"/>
          </w:tcPr>
          <w:p w14:paraId="5BFC7B3B" w14:textId="4A17D9AE" w:rsidR="00F649FA" w:rsidRPr="0020132C" w:rsidRDefault="00F649FA" w:rsidP="005F4152">
            <w:pPr>
              <w:jc w:val="center"/>
              <w:rPr>
                <w:rFonts w:ascii="Times New Roman" w:hAnsi="Times New Roman" w:cs="Times New Roman"/>
                <w:sz w:val="14"/>
                <w:szCs w:val="20"/>
              </w:rPr>
            </w:pPr>
            <w:r w:rsidRPr="0020132C">
              <w:rPr>
                <w:rFonts w:ascii="Times New Roman" w:hAnsi="Times New Roman" w:cs="Times New Roman"/>
                <w:sz w:val="14"/>
                <w:szCs w:val="20"/>
              </w:rPr>
              <w:t>1,89</w:t>
            </w:r>
          </w:p>
        </w:tc>
        <w:tc>
          <w:tcPr>
            <w:tcW w:w="534" w:type="dxa"/>
          </w:tcPr>
          <w:p w14:paraId="00107ACD" w14:textId="4263A1E5" w:rsidR="00F649FA" w:rsidRPr="0020132C" w:rsidRDefault="00F649FA" w:rsidP="005F4152">
            <w:pPr>
              <w:jc w:val="center"/>
              <w:rPr>
                <w:rFonts w:ascii="Times New Roman" w:hAnsi="Times New Roman" w:cs="Times New Roman"/>
                <w:sz w:val="14"/>
                <w:szCs w:val="20"/>
              </w:rPr>
            </w:pPr>
            <w:r w:rsidRPr="0020132C">
              <w:rPr>
                <w:rFonts w:ascii="Times New Roman" w:hAnsi="Times New Roman" w:cs="Times New Roman"/>
                <w:sz w:val="14"/>
                <w:szCs w:val="20"/>
              </w:rPr>
              <w:t>0,80</w:t>
            </w:r>
          </w:p>
        </w:tc>
        <w:tc>
          <w:tcPr>
            <w:tcW w:w="533" w:type="dxa"/>
          </w:tcPr>
          <w:p w14:paraId="1343C153" w14:textId="4EF8709A" w:rsidR="00F649FA" w:rsidRPr="0020132C" w:rsidRDefault="00F649FA" w:rsidP="005F4152">
            <w:pPr>
              <w:jc w:val="center"/>
              <w:rPr>
                <w:rFonts w:ascii="Times New Roman" w:hAnsi="Times New Roman" w:cs="Times New Roman"/>
                <w:sz w:val="14"/>
                <w:szCs w:val="20"/>
              </w:rPr>
            </w:pPr>
            <w:r w:rsidRPr="0020132C">
              <w:rPr>
                <w:rFonts w:ascii="Times New Roman" w:hAnsi="Times New Roman" w:cs="Times New Roman"/>
                <w:sz w:val="14"/>
                <w:szCs w:val="20"/>
              </w:rPr>
              <w:t>3,72</w:t>
            </w:r>
          </w:p>
        </w:tc>
        <w:tc>
          <w:tcPr>
            <w:tcW w:w="533" w:type="dxa"/>
            <w:tcBorders>
              <w:bottom w:val="single" w:sz="4" w:space="0" w:color="auto"/>
            </w:tcBorders>
          </w:tcPr>
          <w:p w14:paraId="295C3F22" w14:textId="58929143" w:rsidR="00F649FA" w:rsidRPr="0020132C" w:rsidRDefault="00F649FA" w:rsidP="005F4152">
            <w:pPr>
              <w:jc w:val="center"/>
              <w:rPr>
                <w:rFonts w:ascii="Times New Roman" w:hAnsi="Times New Roman" w:cs="Times New Roman"/>
                <w:sz w:val="14"/>
                <w:szCs w:val="20"/>
              </w:rPr>
            </w:pPr>
            <w:r w:rsidRPr="0020132C">
              <w:rPr>
                <w:rFonts w:ascii="Times New Roman" w:hAnsi="Times New Roman" w:cs="Times New Roman"/>
                <w:sz w:val="14"/>
                <w:szCs w:val="20"/>
              </w:rPr>
              <w:t>2,33</w:t>
            </w:r>
          </w:p>
        </w:tc>
        <w:tc>
          <w:tcPr>
            <w:tcW w:w="533" w:type="dxa"/>
            <w:tcBorders>
              <w:bottom w:val="single" w:sz="4" w:space="0" w:color="auto"/>
            </w:tcBorders>
          </w:tcPr>
          <w:p w14:paraId="52EEC267" w14:textId="260FD7C9" w:rsidR="00F649FA" w:rsidRPr="0020132C" w:rsidRDefault="00F649FA" w:rsidP="005F4152">
            <w:pPr>
              <w:jc w:val="center"/>
              <w:rPr>
                <w:rFonts w:ascii="Times New Roman" w:hAnsi="Times New Roman" w:cs="Times New Roman"/>
                <w:sz w:val="14"/>
                <w:szCs w:val="20"/>
              </w:rPr>
            </w:pPr>
            <w:r w:rsidRPr="0020132C">
              <w:rPr>
                <w:rFonts w:ascii="Times New Roman" w:hAnsi="Times New Roman" w:cs="Times New Roman"/>
                <w:sz w:val="14"/>
                <w:szCs w:val="20"/>
              </w:rPr>
              <w:t>2,83</w:t>
            </w:r>
          </w:p>
        </w:tc>
        <w:tc>
          <w:tcPr>
            <w:tcW w:w="533" w:type="dxa"/>
          </w:tcPr>
          <w:p w14:paraId="2CA4C2E2" w14:textId="06BF14BE" w:rsidR="00F649FA" w:rsidRPr="0020132C" w:rsidRDefault="00F649FA" w:rsidP="005F4152">
            <w:pPr>
              <w:jc w:val="center"/>
              <w:rPr>
                <w:rFonts w:ascii="Times New Roman" w:hAnsi="Times New Roman" w:cs="Times New Roman"/>
                <w:sz w:val="14"/>
                <w:szCs w:val="20"/>
              </w:rPr>
            </w:pPr>
            <w:r w:rsidRPr="0020132C">
              <w:rPr>
                <w:rFonts w:ascii="Times New Roman" w:hAnsi="Times New Roman" w:cs="Times New Roman"/>
                <w:sz w:val="14"/>
                <w:szCs w:val="20"/>
              </w:rPr>
              <w:t>2,96</w:t>
            </w:r>
          </w:p>
        </w:tc>
        <w:tc>
          <w:tcPr>
            <w:tcW w:w="544" w:type="dxa"/>
          </w:tcPr>
          <w:p w14:paraId="47D52D4B" w14:textId="3ABD6F3E" w:rsidR="00F649FA" w:rsidRPr="0020132C" w:rsidRDefault="00F649FA" w:rsidP="005F4152">
            <w:pPr>
              <w:jc w:val="center"/>
              <w:rPr>
                <w:rFonts w:ascii="Times New Roman" w:hAnsi="Times New Roman" w:cs="Times New Roman"/>
                <w:sz w:val="14"/>
                <w:szCs w:val="20"/>
              </w:rPr>
            </w:pPr>
            <w:r w:rsidRPr="0020132C">
              <w:rPr>
                <w:rFonts w:ascii="Times New Roman" w:hAnsi="Times New Roman" w:cs="Times New Roman"/>
                <w:sz w:val="14"/>
                <w:szCs w:val="20"/>
              </w:rPr>
              <w:t>0,52</w:t>
            </w:r>
          </w:p>
        </w:tc>
        <w:tc>
          <w:tcPr>
            <w:tcW w:w="533" w:type="dxa"/>
            <w:gridSpan w:val="2"/>
          </w:tcPr>
          <w:p w14:paraId="5837843D" w14:textId="7C5F4F1F" w:rsidR="00F649FA" w:rsidRPr="0020132C" w:rsidRDefault="00F649FA" w:rsidP="005F4152">
            <w:pPr>
              <w:jc w:val="center"/>
              <w:rPr>
                <w:rFonts w:ascii="Times New Roman" w:hAnsi="Times New Roman" w:cs="Times New Roman"/>
                <w:sz w:val="14"/>
                <w:szCs w:val="20"/>
              </w:rPr>
            </w:pPr>
            <w:r w:rsidRPr="0020132C">
              <w:rPr>
                <w:rFonts w:ascii="Times New Roman" w:hAnsi="Times New Roman" w:cs="Times New Roman"/>
                <w:sz w:val="14"/>
                <w:szCs w:val="20"/>
              </w:rPr>
              <w:t>0,22</w:t>
            </w:r>
          </w:p>
        </w:tc>
        <w:tc>
          <w:tcPr>
            <w:tcW w:w="575" w:type="dxa"/>
          </w:tcPr>
          <w:p w14:paraId="64D90AE0" w14:textId="1E699C30" w:rsidR="00F649FA" w:rsidRPr="0020132C" w:rsidRDefault="00F649FA" w:rsidP="005F4152">
            <w:pPr>
              <w:jc w:val="center"/>
              <w:rPr>
                <w:rFonts w:ascii="Times New Roman" w:hAnsi="Times New Roman" w:cs="Times New Roman"/>
                <w:sz w:val="14"/>
                <w:szCs w:val="20"/>
              </w:rPr>
            </w:pPr>
            <w:r w:rsidRPr="0020132C">
              <w:rPr>
                <w:rFonts w:ascii="Times New Roman" w:hAnsi="Times New Roman" w:cs="Times New Roman"/>
                <w:sz w:val="14"/>
                <w:szCs w:val="20"/>
              </w:rPr>
              <w:t>0,30</w:t>
            </w:r>
          </w:p>
        </w:tc>
        <w:tc>
          <w:tcPr>
            <w:tcW w:w="774" w:type="dxa"/>
          </w:tcPr>
          <w:p w14:paraId="758310BC" w14:textId="79A461CA" w:rsidR="00F649FA" w:rsidRPr="0020132C" w:rsidRDefault="00F649FA" w:rsidP="005F4152">
            <w:pPr>
              <w:jc w:val="center"/>
              <w:rPr>
                <w:rFonts w:ascii="Times New Roman" w:hAnsi="Times New Roman" w:cs="Times New Roman"/>
                <w:sz w:val="14"/>
                <w:szCs w:val="20"/>
              </w:rPr>
            </w:pPr>
            <w:r w:rsidRPr="0020132C">
              <w:rPr>
                <w:rFonts w:ascii="Times New Roman" w:hAnsi="Times New Roman" w:cs="Times New Roman"/>
                <w:sz w:val="14"/>
                <w:szCs w:val="20"/>
              </w:rPr>
              <w:t>1,47</w:t>
            </w:r>
          </w:p>
        </w:tc>
        <w:tc>
          <w:tcPr>
            <w:tcW w:w="503" w:type="dxa"/>
          </w:tcPr>
          <w:p w14:paraId="4025E293" w14:textId="22310CF7" w:rsidR="00F649FA" w:rsidRPr="0020132C" w:rsidRDefault="00F649FA" w:rsidP="005F4152">
            <w:pPr>
              <w:jc w:val="center"/>
              <w:rPr>
                <w:rFonts w:ascii="Times New Roman" w:hAnsi="Times New Roman" w:cs="Times New Roman"/>
                <w:sz w:val="14"/>
                <w:szCs w:val="20"/>
              </w:rPr>
            </w:pPr>
            <w:r w:rsidRPr="0020132C">
              <w:rPr>
                <w:rFonts w:ascii="Times New Roman" w:hAnsi="Times New Roman" w:cs="Times New Roman"/>
                <w:sz w:val="14"/>
                <w:szCs w:val="20"/>
              </w:rPr>
              <w:t>0%</w:t>
            </w:r>
          </w:p>
        </w:tc>
        <w:tc>
          <w:tcPr>
            <w:tcW w:w="566" w:type="dxa"/>
          </w:tcPr>
          <w:p w14:paraId="0871F8FF" w14:textId="5432421B" w:rsidR="00F649FA" w:rsidRPr="0020132C" w:rsidRDefault="00F649FA" w:rsidP="005F4152">
            <w:pPr>
              <w:jc w:val="center"/>
              <w:rPr>
                <w:rFonts w:ascii="Times New Roman" w:hAnsi="Times New Roman" w:cs="Times New Roman"/>
                <w:sz w:val="14"/>
                <w:szCs w:val="20"/>
              </w:rPr>
            </w:pPr>
            <w:r w:rsidRPr="0020132C">
              <w:rPr>
                <w:rFonts w:ascii="Times New Roman" w:hAnsi="Times New Roman" w:cs="Times New Roman"/>
                <w:sz w:val="14"/>
                <w:szCs w:val="20"/>
              </w:rPr>
              <w:t>100%</w:t>
            </w:r>
          </w:p>
        </w:tc>
      </w:tr>
    </w:tbl>
    <w:p w14:paraId="082440A0" w14:textId="7780675E" w:rsidR="000A2376" w:rsidRPr="005F4152" w:rsidRDefault="00F649FA" w:rsidP="00DA4020">
      <w:pPr>
        <w:spacing w:line="240" w:lineRule="auto"/>
        <w:jc w:val="both"/>
        <w:rPr>
          <w:rFonts w:ascii="Times New Roman" w:hAnsi="Times New Roman" w:cs="Times New Roman"/>
          <w:sz w:val="24"/>
          <w:szCs w:val="24"/>
        </w:rPr>
      </w:pPr>
      <w:bookmarkStart w:id="6" w:name="_Toc66579517"/>
      <w:r w:rsidRPr="005F4152">
        <w:rPr>
          <w:rFonts w:ascii="Times New Roman" w:hAnsi="Times New Roman" w:cs="Times New Roman"/>
          <w:sz w:val="20"/>
          <w:szCs w:val="24"/>
        </w:rPr>
        <w:t xml:space="preserve">A: Conservación de vida en el suelo. A1. Manejo Cobertura vegetal (%). A2: Diversificación de Cultivos. A3: Reciclaje de residuos. B. Riesgo de Erosión. B1: Pendiente predominante, B2: Cobertura vegetal. B3: Sistema de riego. B4: Orientación hileras de </w:t>
      </w:r>
      <w:r w:rsidRPr="005F4152">
        <w:rPr>
          <w:rFonts w:ascii="Times New Roman" w:hAnsi="Times New Roman" w:cs="Times New Roman"/>
          <w:sz w:val="20"/>
          <w:szCs w:val="24"/>
        </w:rPr>
        <w:lastRenderedPageBreak/>
        <w:t>cacao. C: Manejo de la biodiversidad. C1: Biodiversidad temporal. C2: Biodiversidad espacial. D: Plagas. D1: Diversidad genética. D2: Competencia por malezas. D3: Incidencia de insectos plaga. D4: Presencia de insectos que afectan gravemente el cultivo. D5: Enfermedades que afectan mayormente al cultivo. D6: Incidencia de Enfermedades. D7: Frecuencia de podas. D8: Aplicación de agroquímicos. D9: Frecuencia de aplicaciones de agrotóxicos. D10: Tipo de agroquímicos que aplica. D11: Gestión de Insectos-Plagas / enfermedades. D12: Manejo Integrado de Plagas. E: Manejo de la Fertilidad del Suelo. E1: Métodos de fertilización. E2: Aplicación de Fertilizantes.</w:t>
      </w:r>
    </w:p>
    <w:p w14:paraId="74AB45AF" w14:textId="77777777" w:rsidR="005F4152" w:rsidRDefault="005F4152" w:rsidP="005F4152">
      <w:pPr>
        <w:pStyle w:val="Sinespaciado"/>
      </w:pPr>
    </w:p>
    <w:p w14:paraId="61ADD73C" w14:textId="23C0FE15" w:rsidR="00857B3A" w:rsidRPr="00DA4020" w:rsidRDefault="00347D5B" w:rsidP="00A50131">
      <w:pPr>
        <w:spacing w:line="360" w:lineRule="auto"/>
        <w:jc w:val="both"/>
        <w:rPr>
          <w:rFonts w:ascii="Times New Roman" w:hAnsi="Times New Roman" w:cs="Times New Roman"/>
          <w:sz w:val="20"/>
        </w:rPr>
      </w:pPr>
      <w:r>
        <w:rPr>
          <w:rFonts w:ascii="Times New Roman" w:hAnsi="Times New Roman" w:cs="Times New Roman"/>
          <w:sz w:val="20"/>
        </w:rPr>
        <w:t>Tabla</w:t>
      </w:r>
      <w:r w:rsidR="00A0252C" w:rsidRPr="00DA4020">
        <w:rPr>
          <w:rFonts w:ascii="Times New Roman" w:hAnsi="Times New Roman" w:cs="Times New Roman"/>
          <w:sz w:val="20"/>
        </w:rPr>
        <w:t xml:space="preserve"> 7</w:t>
      </w:r>
      <w:r w:rsidR="00857B3A" w:rsidRPr="00DA4020">
        <w:rPr>
          <w:rFonts w:ascii="Times New Roman" w:hAnsi="Times New Roman" w:cs="Times New Roman"/>
          <w:sz w:val="20"/>
        </w:rPr>
        <w:t>. Resumen del análisis general de la sustentabilidad ecológica (IE) de las fincas productoras de cacao CCN-51 en el cantón Puebloviejo, provincia de Los Ríos (I y II parte).</w:t>
      </w:r>
      <w:bookmarkEnd w:id="6"/>
    </w:p>
    <w:tbl>
      <w:tblPr>
        <w:tblStyle w:val="Tablaconcuadrcula"/>
        <w:tblW w:w="0" w:type="auto"/>
        <w:tblInd w:w="-5" w:type="dxa"/>
        <w:tblLook w:val="04A0" w:firstRow="1" w:lastRow="0" w:firstColumn="1" w:lastColumn="0" w:noHBand="0" w:noVBand="1"/>
      </w:tblPr>
      <w:tblGrid>
        <w:gridCol w:w="763"/>
        <w:gridCol w:w="462"/>
        <w:gridCol w:w="49"/>
        <w:gridCol w:w="413"/>
        <w:gridCol w:w="98"/>
        <w:gridCol w:w="363"/>
        <w:gridCol w:w="148"/>
        <w:gridCol w:w="313"/>
        <w:gridCol w:w="198"/>
        <w:gridCol w:w="263"/>
        <w:gridCol w:w="248"/>
        <w:gridCol w:w="213"/>
        <w:gridCol w:w="298"/>
        <w:gridCol w:w="163"/>
        <w:gridCol w:w="351"/>
        <w:gridCol w:w="110"/>
        <w:gridCol w:w="401"/>
        <w:gridCol w:w="60"/>
        <w:gridCol w:w="452"/>
        <w:gridCol w:w="9"/>
        <w:gridCol w:w="461"/>
        <w:gridCol w:w="296"/>
        <w:gridCol w:w="165"/>
        <w:gridCol w:w="361"/>
        <w:gridCol w:w="100"/>
        <w:gridCol w:w="461"/>
      </w:tblGrid>
      <w:tr w:rsidR="00857B3A" w:rsidRPr="0020132C" w14:paraId="7B30B147" w14:textId="77777777" w:rsidTr="00173F7F">
        <w:trPr>
          <w:trHeight w:val="20"/>
        </w:trPr>
        <w:tc>
          <w:tcPr>
            <w:tcW w:w="763" w:type="dxa"/>
            <w:vMerge w:val="restart"/>
          </w:tcPr>
          <w:p w14:paraId="65271061" w14:textId="77777777" w:rsidR="00857B3A" w:rsidRPr="0020132C" w:rsidRDefault="00857B3A" w:rsidP="005F4152">
            <w:pPr>
              <w:spacing w:after="160"/>
              <w:jc w:val="both"/>
              <w:rPr>
                <w:rFonts w:ascii="Times New Roman" w:hAnsi="Times New Roman" w:cs="Times New Roman"/>
                <w:sz w:val="14"/>
                <w:szCs w:val="20"/>
              </w:rPr>
            </w:pPr>
          </w:p>
          <w:p w14:paraId="26AC558C"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Variables</w:t>
            </w:r>
          </w:p>
        </w:tc>
        <w:tc>
          <w:tcPr>
            <w:tcW w:w="6456" w:type="dxa"/>
            <w:gridSpan w:val="25"/>
          </w:tcPr>
          <w:p w14:paraId="3C5A9C73"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SUBINDICADORES</w:t>
            </w:r>
          </w:p>
        </w:tc>
      </w:tr>
      <w:tr w:rsidR="00857B3A" w:rsidRPr="0020132C" w14:paraId="0050AF02" w14:textId="77777777" w:rsidTr="00173F7F">
        <w:trPr>
          <w:trHeight w:val="20"/>
        </w:trPr>
        <w:tc>
          <w:tcPr>
            <w:tcW w:w="763" w:type="dxa"/>
            <w:vMerge/>
          </w:tcPr>
          <w:p w14:paraId="160DF844" w14:textId="77777777" w:rsidR="00857B3A" w:rsidRPr="0020132C" w:rsidRDefault="00857B3A" w:rsidP="005F4152">
            <w:pPr>
              <w:spacing w:after="160"/>
              <w:jc w:val="both"/>
              <w:rPr>
                <w:rFonts w:ascii="Times New Roman" w:hAnsi="Times New Roman" w:cs="Times New Roman"/>
                <w:sz w:val="14"/>
                <w:szCs w:val="20"/>
              </w:rPr>
            </w:pPr>
          </w:p>
        </w:tc>
        <w:tc>
          <w:tcPr>
            <w:tcW w:w="1385" w:type="dxa"/>
            <w:gridSpan w:val="5"/>
          </w:tcPr>
          <w:p w14:paraId="30FA0BC4"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A</w:t>
            </w:r>
          </w:p>
        </w:tc>
        <w:tc>
          <w:tcPr>
            <w:tcW w:w="1844" w:type="dxa"/>
            <w:gridSpan w:val="8"/>
            <w:tcBorders>
              <w:bottom w:val="single" w:sz="4" w:space="0" w:color="auto"/>
            </w:tcBorders>
          </w:tcPr>
          <w:p w14:paraId="03A2277D"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B</w:t>
            </w:r>
          </w:p>
        </w:tc>
        <w:tc>
          <w:tcPr>
            <w:tcW w:w="922" w:type="dxa"/>
            <w:gridSpan w:val="4"/>
          </w:tcPr>
          <w:p w14:paraId="7ED18C3F"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C</w:t>
            </w:r>
          </w:p>
        </w:tc>
        <w:tc>
          <w:tcPr>
            <w:tcW w:w="2305" w:type="dxa"/>
            <w:gridSpan w:val="8"/>
          </w:tcPr>
          <w:p w14:paraId="47FE42AD"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w:t>
            </w:r>
          </w:p>
        </w:tc>
      </w:tr>
      <w:tr w:rsidR="00857B3A" w:rsidRPr="0020132C" w14:paraId="1E35AD57" w14:textId="77777777" w:rsidTr="00173F7F">
        <w:trPr>
          <w:trHeight w:val="20"/>
        </w:trPr>
        <w:tc>
          <w:tcPr>
            <w:tcW w:w="763" w:type="dxa"/>
            <w:vMerge/>
            <w:tcBorders>
              <w:bottom w:val="single" w:sz="4" w:space="0" w:color="auto"/>
            </w:tcBorders>
          </w:tcPr>
          <w:p w14:paraId="32569022" w14:textId="77777777" w:rsidR="00857B3A" w:rsidRPr="0020132C" w:rsidRDefault="00857B3A" w:rsidP="005F4152">
            <w:pPr>
              <w:spacing w:after="160"/>
              <w:jc w:val="both"/>
              <w:rPr>
                <w:rFonts w:ascii="Times New Roman" w:hAnsi="Times New Roman" w:cs="Times New Roman"/>
                <w:sz w:val="14"/>
                <w:szCs w:val="20"/>
              </w:rPr>
            </w:pPr>
          </w:p>
        </w:tc>
        <w:tc>
          <w:tcPr>
            <w:tcW w:w="462" w:type="dxa"/>
            <w:tcBorders>
              <w:bottom w:val="single" w:sz="4" w:space="0" w:color="auto"/>
            </w:tcBorders>
          </w:tcPr>
          <w:p w14:paraId="3DE428DE" w14:textId="77777777" w:rsidR="00857B3A" w:rsidRPr="001E7B8E" w:rsidRDefault="00857B3A" w:rsidP="005F4152">
            <w:pPr>
              <w:spacing w:after="160"/>
              <w:jc w:val="center"/>
              <w:rPr>
                <w:rFonts w:ascii="Times New Roman" w:hAnsi="Times New Roman" w:cs="Times New Roman"/>
                <w:b/>
                <w:bCs/>
                <w:sz w:val="14"/>
                <w:szCs w:val="20"/>
              </w:rPr>
            </w:pPr>
            <w:r w:rsidRPr="001E7B8E">
              <w:rPr>
                <w:rFonts w:ascii="Times New Roman" w:hAnsi="Times New Roman" w:cs="Times New Roman"/>
                <w:b/>
                <w:bCs/>
                <w:sz w:val="14"/>
                <w:szCs w:val="20"/>
              </w:rPr>
              <w:t>A1</w:t>
            </w:r>
          </w:p>
        </w:tc>
        <w:tc>
          <w:tcPr>
            <w:tcW w:w="462" w:type="dxa"/>
            <w:gridSpan w:val="2"/>
            <w:tcBorders>
              <w:bottom w:val="single" w:sz="4" w:space="0" w:color="auto"/>
            </w:tcBorders>
          </w:tcPr>
          <w:p w14:paraId="75009D91"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A2</w:t>
            </w:r>
          </w:p>
        </w:tc>
        <w:tc>
          <w:tcPr>
            <w:tcW w:w="461" w:type="dxa"/>
            <w:gridSpan w:val="2"/>
            <w:tcBorders>
              <w:bottom w:val="single" w:sz="4" w:space="0" w:color="auto"/>
            </w:tcBorders>
          </w:tcPr>
          <w:p w14:paraId="33A9CA79"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A3</w:t>
            </w:r>
          </w:p>
        </w:tc>
        <w:tc>
          <w:tcPr>
            <w:tcW w:w="461" w:type="dxa"/>
            <w:gridSpan w:val="2"/>
            <w:tcBorders>
              <w:bottom w:val="single" w:sz="4" w:space="0" w:color="auto"/>
            </w:tcBorders>
          </w:tcPr>
          <w:p w14:paraId="13C9551B" w14:textId="77777777" w:rsidR="00857B3A" w:rsidRPr="001E7B8E" w:rsidRDefault="00857B3A" w:rsidP="005F4152">
            <w:pPr>
              <w:spacing w:after="160"/>
              <w:jc w:val="center"/>
              <w:rPr>
                <w:rFonts w:ascii="Times New Roman" w:hAnsi="Times New Roman" w:cs="Times New Roman"/>
                <w:b/>
                <w:bCs/>
                <w:sz w:val="14"/>
                <w:szCs w:val="20"/>
              </w:rPr>
            </w:pPr>
            <w:r w:rsidRPr="001E7B8E">
              <w:rPr>
                <w:rFonts w:ascii="Times New Roman" w:hAnsi="Times New Roman" w:cs="Times New Roman"/>
                <w:b/>
                <w:bCs/>
                <w:sz w:val="14"/>
                <w:szCs w:val="20"/>
              </w:rPr>
              <w:t>B1</w:t>
            </w:r>
          </w:p>
        </w:tc>
        <w:tc>
          <w:tcPr>
            <w:tcW w:w="461" w:type="dxa"/>
            <w:gridSpan w:val="2"/>
            <w:tcBorders>
              <w:bottom w:val="single" w:sz="4" w:space="0" w:color="auto"/>
            </w:tcBorders>
          </w:tcPr>
          <w:p w14:paraId="2DD2BBC9" w14:textId="77777777" w:rsidR="00857B3A" w:rsidRPr="001E7B8E" w:rsidRDefault="00857B3A" w:rsidP="005F4152">
            <w:pPr>
              <w:spacing w:after="160"/>
              <w:jc w:val="center"/>
              <w:rPr>
                <w:rFonts w:ascii="Times New Roman" w:hAnsi="Times New Roman" w:cs="Times New Roman"/>
                <w:b/>
                <w:bCs/>
                <w:sz w:val="14"/>
                <w:szCs w:val="20"/>
              </w:rPr>
            </w:pPr>
            <w:r w:rsidRPr="001E7B8E">
              <w:rPr>
                <w:rFonts w:ascii="Times New Roman" w:hAnsi="Times New Roman" w:cs="Times New Roman"/>
                <w:b/>
                <w:bCs/>
                <w:sz w:val="14"/>
                <w:szCs w:val="20"/>
              </w:rPr>
              <w:t>B2</w:t>
            </w:r>
          </w:p>
        </w:tc>
        <w:tc>
          <w:tcPr>
            <w:tcW w:w="461" w:type="dxa"/>
            <w:gridSpan w:val="2"/>
            <w:tcBorders>
              <w:bottom w:val="single" w:sz="4" w:space="0" w:color="auto"/>
            </w:tcBorders>
          </w:tcPr>
          <w:p w14:paraId="087AD2BC"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B3</w:t>
            </w:r>
          </w:p>
        </w:tc>
        <w:tc>
          <w:tcPr>
            <w:tcW w:w="461" w:type="dxa"/>
            <w:gridSpan w:val="2"/>
            <w:tcBorders>
              <w:bottom w:val="single" w:sz="4" w:space="0" w:color="auto"/>
            </w:tcBorders>
          </w:tcPr>
          <w:p w14:paraId="6AF31910"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B4</w:t>
            </w:r>
          </w:p>
        </w:tc>
        <w:tc>
          <w:tcPr>
            <w:tcW w:w="461" w:type="dxa"/>
            <w:gridSpan w:val="2"/>
            <w:tcBorders>
              <w:bottom w:val="single" w:sz="4" w:space="0" w:color="auto"/>
            </w:tcBorders>
          </w:tcPr>
          <w:p w14:paraId="0B155F72"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C1</w:t>
            </w:r>
          </w:p>
        </w:tc>
        <w:tc>
          <w:tcPr>
            <w:tcW w:w="461" w:type="dxa"/>
            <w:gridSpan w:val="2"/>
            <w:tcBorders>
              <w:bottom w:val="single" w:sz="4" w:space="0" w:color="auto"/>
            </w:tcBorders>
          </w:tcPr>
          <w:p w14:paraId="4DFB49CB"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C2</w:t>
            </w:r>
          </w:p>
        </w:tc>
        <w:tc>
          <w:tcPr>
            <w:tcW w:w="461" w:type="dxa"/>
            <w:gridSpan w:val="2"/>
            <w:tcBorders>
              <w:bottom w:val="single" w:sz="4" w:space="0" w:color="auto"/>
            </w:tcBorders>
          </w:tcPr>
          <w:p w14:paraId="3C4ABF1F"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D1</w:t>
            </w:r>
          </w:p>
        </w:tc>
        <w:tc>
          <w:tcPr>
            <w:tcW w:w="461" w:type="dxa"/>
            <w:tcBorders>
              <w:bottom w:val="single" w:sz="4" w:space="0" w:color="auto"/>
            </w:tcBorders>
          </w:tcPr>
          <w:p w14:paraId="1A92E1F4"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D2</w:t>
            </w:r>
          </w:p>
        </w:tc>
        <w:tc>
          <w:tcPr>
            <w:tcW w:w="461" w:type="dxa"/>
            <w:gridSpan w:val="2"/>
            <w:tcBorders>
              <w:bottom w:val="single" w:sz="4" w:space="0" w:color="auto"/>
            </w:tcBorders>
          </w:tcPr>
          <w:p w14:paraId="0FF31161"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D3</w:t>
            </w:r>
          </w:p>
        </w:tc>
        <w:tc>
          <w:tcPr>
            <w:tcW w:w="461" w:type="dxa"/>
            <w:gridSpan w:val="2"/>
            <w:tcBorders>
              <w:bottom w:val="single" w:sz="4" w:space="0" w:color="auto"/>
            </w:tcBorders>
          </w:tcPr>
          <w:p w14:paraId="7AEE7181"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D4</w:t>
            </w:r>
          </w:p>
        </w:tc>
        <w:tc>
          <w:tcPr>
            <w:tcW w:w="461" w:type="dxa"/>
            <w:tcBorders>
              <w:bottom w:val="single" w:sz="4" w:space="0" w:color="auto"/>
            </w:tcBorders>
          </w:tcPr>
          <w:p w14:paraId="288555B4"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D5</w:t>
            </w:r>
          </w:p>
        </w:tc>
      </w:tr>
      <w:tr w:rsidR="00857B3A" w:rsidRPr="0020132C" w14:paraId="337014C5" w14:textId="77777777" w:rsidTr="00173F7F">
        <w:trPr>
          <w:trHeight w:val="20"/>
        </w:trPr>
        <w:tc>
          <w:tcPr>
            <w:tcW w:w="763" w:type="dxa"/>
            <w:tcBorders>
              <w:bottom w:val="single" w:sz="4" w:space="0" w:color="auto"/>
            </w:tcBorders>
          </w:tcPr>
          <w:p w14:paraId="0C479902"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Promedio</w:t>
            </w:r>
          </w:p>
        </w:tc>
        <w:tc>
          <w:tcPr>
            <w:tcW w:w="462" w:type="dxa"/>
            <w:tcBorders>
              <w:bottom w:val="single" w:sz="4" w:space="0" w:color="auto"/>
            </w:tcBorders>
            <w:vAlign w:val="bottom"/>
          </w:tcPr>
          <w:p w14:paraId="31C59042" w14:textId="77777777" w:rsidR="00857B3A" w:rsidRPr="001E7B8E" w:rsidRDefault="00857B3A" w:rsidP="005F4152">
            <w:pPr>
              <w:spacing w:after="160"/>
              <w:jc w:val="both"/>
              <w:rPr>
                <w:rFonts w:ascii="Times New Roman" w:hAnsi="Times New Roman" w:cs="Times New Roman"/>
                <w:b/>
                <w:bCs/>
                <w:sz w:val="14"/>
                <w:szCs w:val="20"/>
              </w:rPr>
            </w:pPr>
            <w:r w:rsidRPr="001E7B8E">
              <w:rPr>
                <w:rFonts w:ascii="Times New Roman" w:hAnsi="Times New Roman" w:cs="Times New Roman"/>
                <w:b/>
                <w:bCs/>
                <w:sz w:val="14"/>
                <w:szCs w:val="20"/>
              </w:rPr>
              <w:t>0,23</w:t>
            </w:r>
          </w:p>
        </w:tc>
        <w:tc>
          <w:tcPr>
            <w:tcW w:w="462" w:type="dxa"/>
            <w:gridSpan w:val="2"/>
            <w:tcBorders>
              <w:bottom w:val="single" w:sz="4" w:space="0" w:color="auto"/>
            </w:tcBorders>
            <w:vAlign w:val="bottom"/>
          </w:tcPr>
          <w:p w14:paraId="033C061A"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2,11</w:t>
            </w:r>
          </w:p>
        </w:tc>
        <w:tc>
          <w:tcPr>
            <w:tcW w:w="461" w:type="dxa"/>
            <w:gridSpan w:val="2"/>
            <w:tcBorders>
              <w:bottom w:val="single" w:sz="4" w:space="0" w:color="auto"/>
            </w:tcBorders>
            <w:vAlign w:val="bottom"/>
          </w:tcPr>
          <w:p w14:paraId="30C2C9EB"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1,11</w:t>
            </w:r>
          </w:p>
        </w:tc>
        <w:tc>
          <w:tcPr>
            <w:tcW w:w="461" w:type="dxa"/>
            <w:gridSpan w:val="2"/>
            <w:tcBorders>
              <w:top w:val="single" w:sz="4" w:space="0" w:color="auto"/>
              <w:bottom w:val="single" w:sz="4" w:space="0" w:color="auto"/>
            </w:tcBorders>
            <w:vAlign w:val="bottom"/>
          </w:tcPr>
          <w:p w14:paraId="3BC9183C" w14:textId="77777777" w:rsidR="00857B3A" w:rsidRPr="001E7B8E" w:rsidRDefault="00857B3A" w:rsidP="005F4152">
            <w:pPr>
              <w:spacing w:after="160"/>
              <w:jc w:val="both"/>
              <w:rPr>
                <w:rFonts w:ascii="Times New Roman" w:hAnsi="Times New Roman" w:cs="Times New Roman"/>
                <w:b/>
                <w:bCs/>
                <w:sz w:val="14"/>
                <w:szCs w:val="20"/>
              </w:rPr>
            </w:pPr>
            <w:r w:rsidRPr="001E7B8E">
              <w:rPr>
                <w:rFonts w:ascii="Times New Roman" w:hAnsi="Times New Roman" w:cs="Times New Roman"/>
                <w:b/>
                <w:bCs/>
                <w:sz w:val="14"/>
                <w:szCs w:val="20"/>
              </w:rPr>
              <w:t>3,64</w:t>
            </w:r>
          </w:p>
        </w:tc>
        <w:tc>
          <w:tcPr>
            <w:tcW w:w="461" w:type="dxa"/>
            <w:gridSpan w:val="2"/>
            <w:tcBorders>
              <w:top w:val="single" w:sz="4" w:space="0" w:color="auto"/>
              <w:bottom w:val="single" w:sz="4" w:space="0" w:color="auto"/>
            </w:tcBorders>
            <w:vAlign w:val="bottom"/>
          </w:tcPr>
          <w:p w14:paraId="2CB39ACD" w14:textId="77777777" w:rsidR="00857B3A" w:rsidRPr="001E7B8E" w:rsidRDefault="00857B3A" w:rsidP="005F4152">
            <w:pPr>
              <w:spacing w:after="160"/>
              <w:jc w:val="both"/>
              <w:rPr>
                <w:rFonts w:ascii="Times New Roman" w:hAnsi="Times New Roman" w:cs="Times New Roman"/>
                <w:b/>
                <w:bCs/>
                <w:sz w:val="14"/>
                <w:szCs w:val="20"/>
              </w:rPr>
            </w:pPr>
            <w:r w:rsidRPr="001E7B8E">
              <w:rPr>
                <w:rFonts w:ascii="Times New Roman" w:hAnsi="Times New Roman" w:cs="Times New Roman"/>
                <w:b/>
                <w:bCs/>
                <w:sz w:val="14"/>
                <w:szCs w:val="20"/>
              </w:rPr>
              <w:t>0,23</w:t>
            </w:r>
          </w:p>
        </w:tc>
        <w:tc>
          <w:tcPr>
            <w:tcW w:w="461" w:type="dxa"/>
            <w:gridSpan w:val="2"/>
            <w:tcBorders>
              <w:bottom w:val="single" w:sz="4" w:space="0" w:color="auto"/>
            </w:tcBorders>
            <w:vAlign w:val="bottom"/>
          </w:tcPr>
          <w:p w14:paraId="01467E9F"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1,32</w:t>
            </w:r>
          </w:p>
        </w:tc>
        <w:tc>
          <w:tcPr>
            <w:tcW w:w="461" w:type="dxa"/>
            <w:gridSpan w:val="2"/>
            <w:tcBorders>
              <w:bottom w:val="single" w:sz="4" w:space="0" w:color="auto"/>
            </w:tcBorders>
            <w:vAlign w:val="bottom"/>
          </w:tcPr>
          <w:p w14:paraId="08744C91"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1,04</w:t>
            </w:r>
          </w:p>
        </w:tc>
        <w:tc>
          <w:tcPr>
            <w:tcW w:w="461" w:type="dxa"/>
            <w:gridSpan w:val="2"/>
            <w:tcBorders>
              <w:bottom w:val="single" w:sz="4" w:space="0" w:color="auto"/>
            </w:tcBorders>
            <w:vAlign w:val="bottom"/>
          </w:tcPr>
          <w:p w14:paraId="70AA0FFF"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0,60</w:t>
            </w:r>
          </w:p>
        </w:tc>
        <w:tc>
          <w:tcPr>
            <w:tcW w:w="461" w:type="dxa"/>
            <w:gridSpan w:val="2"/>
            <w:tcBorders>
              <w:bottom w:val="single" w:sz="4" w:space="0" w:color="auto"/>
            </w:tcBorders>
            <w:vAlign w:val="bottom"/>
          </w:tcPr>
          <w:p w14:paraId="47348D41"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2,11</w:t>
            </w:r>
          </w:p>
        </w:tc>
        <w:tc>
          <w:tcPr>
            <w:tcW w:w="461" w:type="dxa"/>
            <w:gridSpan w:val="2"/>
            <w:tcBorders>
              <w:bottom w:val="single" w:sz="4" w:space="0" w:color="auto"/>
            </w:tcBorders>
            <w:vAlign w:val="bottom"/>
          </w:tcPr>
          <w:p w14:paraId="461BD027"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1,06</w:t>
            </w:r>
          </w:p>
        </w:tc>
        <w:tc>
          <w:tcPr>
            <w:tcW w:w="461" w:type="dxa"/>
            <w:tcBorders>
              <w:bottom w:val="single" w:sz="4" w:space="0" w:color="auto"/>
            </w:tcBorders>
            <w:vAlign w:val="bottom"/>
          </w:tcPr>
          <w:p w14:paraId="340D4455"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3,28</w:t>
            </w:r>
          </w:p>
        </w:tc>
        <w:tc>
          <w:tcPr>
            <w:tcW w:w="461" w:type="dxa"/>
            <w:gridSpan w:val="2"/>
            <w:tcBorders>
              <w:bottom w:val="single" w:sz="4" w:space="0" w:color="auto"/>
            </w:tcBorders>
            <w:vAlign w:val="bottom"/>
          </w:tcPr>
          <w:p w14:paraId="7C033463"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2,66</w:t>
            </w:r>
          </w:p>
        </w:tc>
        <w:tc>
          <w:tcPr>
            <w:tcW w:w="461" w:type="dxa"/>
            <w:gridSpan w:val="2"/>
            <w:tcBorders>
              <w:bottom w:val="single" w:sz="4" w:space="0" w:color="auto"/>
            </w:tcBorders>
            <w:vAlign w:val="bottom"/>
          </w:tcPr>
          <w:p w14:paraId="21FDAD0F"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2,72</w:t>
            </w:r>
          </w:p>
        </w:tc>
        <w:tc>
          <w:tcPr>
            <w:tcW w:w="461" w:type="dxa"/>
            <w:tcBorders>
              <w:bottom w:val="single" w:sz="4" w:space="0" w:color="auto"/>
            </w:tcBorders>
            <w:vAlign w:val="bottom"/>
          </w:tcPr>
          <w:p w14:paraId="1BE4CBED"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2,57</w:t>
            </w:r>
          </w:p>
        </w:tc>
      </w:tr>
      <w:tr w:rsidR="00EC49DB" w:rsidRPr="0020132C" w14:paraId="29DE528C" w14:textId="77777777" w:rsidTr="00173F7F">
        <w:trPr>
          <w:trHeight w:val="20"/>
        </w:trPr>
        <w:tc>
          <w:tcPr>
            <w:tcW w:w="763" w:type="dxa"/>
            <w:tcBorders>
              <w:top w:val="single" w:sz="4" w:space="0" w:color="auto"/>
              <w:left w:val="nil"/>
              <w:bottom w:val="single" w:sz="4" w:space="0" w:color="auto"/>
              <w:right w:val="nil"/>
            </w:tcBorders>
          </w:tcPr>
          <w:p w14:paraId="7AADAF1D" w14:textId="77777777" w:rsidR="00EC49DB" w:rsidRPr="0020132C" w:rsidRDefault="00EC49DB" w:rsidP="00A50131">
            <w:pPr>
              <w:spacing w:line="360" w:lineRule="auto"/>
              <w:jc w:val="both"/>
              <w:rPr>
                <w:rFonts w:ascii="Times New Roman" w:hAnsi="Times New Roman" w:cs="Times New Roman"/>
                <w:sz w:val="14"/>
                <w:szCs w:val="20"/>
              </w:rPr>
            </w:pPr>
          </w:p>
        </w:tc>
        <w:tc>
          <w:tcPr>
            <w:tcW w:w="462" w:type="dxa"/>
            <w:tcBorders>
              <w:top w:val="single" w:sz="4" w:space="0" w:color="auto"/>
              <w:left w:val="nil"/>
              <w:bottom w:val="single" w:sz="4" w:space="0" w:color="auto"/>
              <w:right w:val="nil"/>
            </w:tcBorders>
            <w:vAlign w:val="bottom"/>
          </w:tcPr>
          <w:p w14:paraId="7423E43E" w14:textId="77777777" w:rsidR="00EC49DB" w:rsidRPr="0020132C" w:rsidRDefault="00EC49DB" w:rsidP="00A50131">
            <w:pPr>
              <w:spacing w:line="360" w:lineRule="auto"/>
              <w:jc w:val="both"/>
              <w:rPr>
                <w:rFonts w:ascii="Times New Roman" w:hAnsi="Times New Roman" w:cs="Times New Roman"/>
                <w:sz w:val="14"/>
                <w:szCs w:val="20"/>
              </w:rPr>
            </w:pPr>
          </w:p>
        </w:tc>
        <w:tc>
          <w:tcPr>
            <w:tcW w:w="462" w:type="dxa"/>
            <w:gridSpan w:val="2"/>
            <w:tcBorders>
              <w:top w:val="single" w:sz="4" w:space="0" w:color="auto"/>
              <w:left w:val="nil"/>
              <w:bottom w:val="single" w:sz="4" w:space="0" w:color="auto"/>
              <w:right w:val="nil"/>
            </w:tcBorders>
            <w:vAlign w:val="bottom"/>
          </w:tcPr>
          <w:p w14:paraId="1FF81058" w14:textId="77777777" w:rsidR="00EC49DB" w:rsidRPr="00713457" w:rsidRDefault="00EC49DB" w:rsidP="00A50131">
            <w:pPr>
              <w:spacing w:line="360" w:lineRule="auto"/>
              <w:jc w:val="both"/>
              <w:rPr>
                <w:rFonts w:ascii="Times New Roman" w:hAnsi="Times New Roman" w:cs="Times New Roman"/>
                <w:sz w:val="4"/>
                <w:szCs w:val="10"/>
              </w:rPr>
            </w:pPr>
          </w:p>
        </w:tc>
        <w:tc>
          <w:tcPr>
            <w:tcW w:w="461" w:type="dxa"/>
            <w:gridSpan w:val="2"/>
            <w:tcBorders>
              <w:top w:val="single" w:sz="4" w:space="0" w:color="auto"/>
              <w:left w:val="nil"/>
              <w:bottom w:val="single" w:sz="4" w:space="0" w:color="auto"/>
              <w:right w:val="nil"/>
            </w:tcBorders>
            <w:vAlign w:val="bottom"/>
          </w:tcPr>
          <w:p w14:paraId="0A97B027" w14:textId="77777777" w:rsidR="00EC49DB" w:rsidRPr="00713457" w:rsidRDefault="00EC49DB" w:rsidP="00A50131">
            <w:pPr>
              <w:spacing w:line="360" w:lineRule="auto"/>
              <w:jc w:val="both"/>
              <w:rPr>
                <w:rFonts w:ascii="Times New Roman" w:hAnsi="Times New Roman" w:cs="Times New Roman"/>
                <w:sz w:val="2"/>
                <w:szCs w:val="8"/>
              </w:rPr>
            </w:pPr>
          </w:p>
        </w:tc>
        <w:tc>
          <w:tcPr>
            <w:tcW w:w="461" w:type="dxa"/>
            <w:gridSpan w:val="2"/>
            <w:tcBorders>
              <w:top w:val="single" w:sz="4" w:space="0" w:color="auto"/>
              <w:left w:val="nil"/>
              <w:bottom w:val="single" w:sz="4" w:space="0" w:color="auto"/>
              <w:right w:val="nil"/>
            </w:tcBorders>
            <w:vAlign w:val="bottom"/>
          </w:tcPr>
          <w:p w14:paraId="784D73C6" w14:textId="77777777" w:rsidR="00EC49DB" w:rsidRPr="0020132C" w:rsidRDefault="00EC49DB" w:rsidP="00A50131">
            <w:pPr>
              <w:spacing w:line="360" w:lineRule="auto"/>
              <w:jc w:val="both"/>
              <w:rPr>
                <w:rFonts w:ascii="Times New Roman" w:hAnsi="Times New Roman" w:cs="Times New Roman"/>
                <w:sz w:val="14"/>
                <w:szCs w:val="20"/>
              </w:rPr>
            </w:pPr>
          </w:p>
        </w:tc>
        <w:tc>
          <w:tcPr>
            <w:tcW w:w="461" w:type="dxa"/>
            <w:gridSpan w:val="2"/>
            <w:tcBorders>
              <w:top w:val="single" w:sz="4" w:space="0" w:color="auto"/>
              <w:left w:val="nil"/>
              <w:bottom w:val="single" w:sz="4" w:space="0" w:color="auto"/>
              <w:right w:val="nil"/>
            </w:tcBorders>
            <w:vAlign w:val="bottom"/>
          </w:tcPr>
          <w:p w14:paraId="4E5F6831" w14:textId="77777777" w:rsidR="00EC49DB" w:rsidRPr="0020132C" w:rsidRDefault="00EC49DB" w:rsidP="00A50131">
            <w:pPr>
              <w:spacing w:line="360" w:lineRule="auto"/>
              <w:jc w:val="both"/>
              <w:rPr>
                <w:rFonts w:ascii="Times New Roman" w:hAnsi="Times New Roman" w:cs="Times New Roman"/>
                <w:sz w:val="14"/>
                <w:szCs w:val="20"/>
              </w:rPr>
            </w:pPr>
          </w:p>
        </w:tc>
        <w:tc>
          <w:tcPr>
            <w:tcW w:w="461" w:type="dxa"/>
            <w:gridSpan w:val="2"/>
            <w:tcBorders>
              <w:top w:val="single" w:sz="4" w:space="0" w:color="auto"/>
              <w:left w:val="nil"/>
              <w:bottom w:val="single" w:sz="4" w:space="0" w:color="auto"/>
              <w:right w:val="nil"/>
            </w:tcBorders>
            <w:vAlign w:val="bottom"/>
          </w:tcPr>
          <w:p w14:paraId="3D2D03FB" w14:textId="77777777" w:rsidR="00EC49DB" w:rsidRPr="0020132C" w:rsidRDefault="00EC49DB" w:rsidP="00A50131">
            <w:pPr>
              <w:spacing w:line="360" w:lineRule="auto"/>
              <w:jc w:val="both"/>
              <w:rPr>
                <w:rFonts w:ascii="Times New Roman" w:hAnsi="Times New Roman" w:cs="Times New Roman"/>
                <w:sz w:val="14"/>
                <w:szCs w:val="20"/>
              </w:rPr>
            </w:pPr>
          </w:p>
        </w:tc>
        <w:tc>
          <w:tcPr>
            <w:tcW w:w="461" w:type="dxa"/>
            <w:gridSpan w:val="2"/>
            <w:tcBorders>
              <w:top w:val="single" w:sz="4" w:space="0" w:color="auto"/>
              <w:left w:val="nil"/>
              <w:bottom w:val="single" w:sz="4" w:space="0" w:color="auto"/>
              <w:right w:val="nil"/>
            </w:tcBorders>
            <w:vAlign w:val="bottom"/>
          </w:tcPr>
          <w:p w14:paraId="02FE8868" w14:textId="77777777" w:rsidR="00EC49DB" w:rsidRPr="0020132C" w:rsidRDefault="00EC49DB" w:rsidP="00A50131">
            <w:pPr>
              <w:spacing w:line="360" w:lineRule="auto"/>
              <w:jc w:val="both"/>
              <w:rPr>
                <w:rFonts w:ascii="Times New Roman" w:hAnsi="Times New Roman" w:cs="Times New Roman"/>
                <w:sz w:val="14"/>
                <w:szCs w:val="20"/>
              </w:rPr>
            </w:pPr>
          </w:p>
        </w:tc>
        <w:tc>
          <w:tcPr>
            <w:tcW w:w="461" w:type="dxa"/>
            <w:gridSpan w:val="2"/>
            <w:tcBorders>
              <w:top w:val="single" w:sz="4" w:space="0" w:color="auto"/>
              <w:left w:val="nil"/>
              <w:bottom w:val="single" w:sz="4" w:space="0" w:color="auto"/>
              <w:right w:val="nil"/>
            </w:tcBorders>
            <w:vAlign w:val="bottom"/>
          </w:tcPr>
          <w:p w14:paraId="79C3B78C" w14:textId="77777777" w:rsidR="00EC49DB" w:rsidRPr="0020132C" w:rsidRDefault="00EC49DB" w:rsidP="00A50131">
            <w:pPr>
              <w:spacing w:line="360" w:lineRule="auto"/>
              <w:jc w:val="both"/>
              <w:rPr>
                <w:rFonts w:ascii="Times New Roman" w:hAnsi="Times New Roman" w:cs="Times New Roman"/>
                <w:sz w:val="14"/>
                <w:szCs w:val="20"/>
              </w:rPr>
            </w:pPr>
          </w:p>
        </w:tc>
        <w:tc>
          <w:tcPr>
            <w:tcW w:w="461" w:type="dxa"/>
            <w:gridSpan w:val="2"/>
            <w:tcBorders>
              <w:top w:val="single" w:sz="4" w:space="0" w:color="auto"/>
              <w:left w:val="nil"/>
              <w:bottom w:val="single" w:sz="4" w:space="0" w:color="auto"/>
              <w:right w:val="nil"/>
            </w:tcBorders>
            <w:vAlign w:val="bottom"/>
          </w:tcPr>
          <w:p w14:paraId="646577C9" w14:textId="77777777" w:rsidR="00EC49DB" w:rsidRPr="0020132C" w:rsidRDefault="00EC49DB" w:rsidP="00A50131">
            <w:pPr>
              <w:spacing w:line="360" w:lineRule="auto"/>
              <w:jc w:val="both"/>
              <w:rPr>
                <w:rFonts w:ascii="Times New Roman" w:hAnsi="Times New Roman" w:cs="Times New Roman"/>
                <w:sz w:val="14"/>
                <w:szCs w:val="20"/>
              </w:rPr>
            </w:pPr>
          </w:p>
        </w:tc>
        <w:tc>
          <w:tcPr>
            <w:tcW w:w="461" w:type="dxa"/>
            <w:gridSpan w:val="2"/>
            <w:tcBorders>
              <w:top w:val="single" w:sz="4" w:space="0" w:color="auto"/>
              <w:left w:val="nil"/>
              <w:bottom w:val="single" w:sz="4" w:space="0" w:color="auto"/>
              <w:right w:val="nil"/>
            </w:tcBorders>
            <w:vAlign w:val="bottom"/>
          </w:tcPr>
          <w:p w14:paraId="23B14997" w14:textId="77777777" w:rsidR="00EC49DB" w:rsidRPr="0020132C" w:rsidRDefault="00EC49DB" w:rsidP="00A50131">
            <w:pPr>
              <w:spacing w:line="360" w:lineRule="auto"/>
              <w:jc w:val="both"/>
              <w:rPr>
                <w:rFonts w:ascii="Times New Roman" w:hAnsi="Times New Roman" w:cs="Times New Roman"/>
                <w:sz w:val="14"/>
                <w:szCs w:val="20"/>
              </w:rPr>
            </w:pPr>
          </w:p>
        </w:tc>
        <w:tc>
          <w:tcPr>
            <w:tcW w:w="461" w:type="dxa"/>
            <w:tcBorders>
              <w:top w:val="single" w:sz="4" w:space="0" w:color="auto"/>
              <w:left w:val="nil"/>
              <w:bottom w:val="single" w:sz="4" w:space="0" w:color="auto"/>
              <w:right w:val="nil"/>
            </w:tcBorders>
            <w:vAlign w:val="bottom"/>
          </w:tcPr>
          <w:p w14:paraId="6360EB16" w14:textId="77777777" w:rsidR="00EC49DB" w:rsidRPr="0020132C" w:rsidRDefault="00EC49DB" w:rsidP="00A50131">
            <w:pPr>
              <w:spacing w:line="360" w:lineRule="auto"/>
              <w:jc w:val="both"/>
              <w:rPr>
                <w:rFonts w:ascii="Times New Roman" w:hAnsi="Times New Roman" w:cs="Times New Roman"/>
                <w:sz w:val="14"/>
                <w:szCs w:val="20"/>
              </w:rPr>
            </w:pPr>
          </w:p>
        </w:tc>
        <w:tc>
          <w:tcPr>
            <w:tcW w:w="461" w:type="dxa"/>
            <w:gridSpan w:val="2"/>
            <w:tcBorders>
              <w:top w:val="single" w:sz="4" w:space="0" w:color="auto"/>
              <w:left w:val="nil"/>
              <w:bottom w:val="single" w:sz="4" w:space="0" w:color="auto"/>
              <w:right w:val="nil"/>
            </w:tcBorders>
            <w:vAlign w:val="bottom"/>
          </w:tcPr>
          <w:p w14:paraId="1827A4E7" w14:textId="77777777" w:rsidR="00EC49DB" w:rsidRPr="0020132C" w:rsidRDefault="00EC49DB" w:rsidP="00A50131">
            <w:pPr>
              <w:spacing w:line="360" w:lineRule="auto"/>
              <w:jc w:val="both"/>
              <w:rPr>
                <w:rFonts w:ascii="Times New Roman" w:hAnsi="Times New Roman" w:cs="Times New Roman"/>
                <w:sz w:val="14"/>
                <w:szCs w:val="20"/>
              </w:rPr>
            </w:pPr>
          </w:p>
        </w:tc>
        <w:tc>
          <w:tcPr>
            <w:tcW w:w="461" w:type="dxa"/>
            <w:gridSpan w:val="2"/>
            <w:tcBorders>
              <w:top w:val="single" w:sz="4" w:space="0" w:color="auto"/>
              <w:left w:val="nil"/>
              <w:bottom w:val="single" w:sz="4" w:space="0" w:color="auto"/>
              <w:right w:val="nil"/>
            </w:tcBorders>
            <w:vAlign w:val="bottom"/>
          </w:tcPr>
          <w:p w14:paraId="43EDF9B3" w14:textId="77777777" w:rsidR="00EC49DB" w:rsidRPr="0020132C" w:rsidRDefault="00EC49DB" w:rsidP="00A50131">
            <w:pPr>
              <w:spacing w:line="360" w:lineRule="auto"/>
              <w:jc w:val="both"/>
              <w:rPr>
                <w:rFonts w:ascii="Times New Roman" w:hAnsi="Times New Roman" w:cs="Times New Roman"/>
                <w:sz w:val="14"/>
                <w:szCs w:val="20"/>
              </w:rPr>
            </w:pPr>
          </w:p>
        </w:tc>
        <w:tc>
          <w:tcPr>
            <w:tcW w:w="461" w:type="dxa"/>
            <w:tcBorders>
              <w:top w:val="single" w:sz="4" w:space="0" w:color="auto"/>
              <w:left w:val="nil"/>
              <w:bottom w:val="single" w:sz="4" w:space="0" w:color="auto"/>
              <w:right w:val="nil"/>
            </w:tcBorders>
            <w:vAlign w:val="bottom"/>
          </w:tcPr>
          <w:p w14:paraId="1B912252" w14:textId="77777777" w:rsidR="00EC49DB" w:rsidRPr="0020132C" w:rsidRDefault="00EC49DB" w:rsidP="00A50131">
            <w:pPr>
              <w:spacing w:line="360" w:lineRule="auto"/>
              <w:jc w:val="both"/>
              <w:rPr>
                <w:rFonts w:ascii="Times New Roman" w:hAnsi="Times New Roman" w:cs="Times New Roman"/>
                <w:sz w:val="14"/>
                <w:szCs w:val="20"/>
              </w:rPr>
            </w:pPr>
          </w:p>
        </w:tc>
      </w:tr>
      <w:tr w:rsidR="00857B3A" w:rsidRPr="0020132C" w14:paraId="1D66DC59" w14:textId="77777777" w:rsidTr="00173F7F">
        <w:trPr>
          <w:trHeight w:val="20"/>
        </w:trPr>
        <w:tc>
          <w:tcPr>
            <w:tcW w:w="763" w:type="dxa"/>
            <w:vMerge w:val="restart"/>
            <w:tcBorders>
              <w:top w:val="single" w:sz="4" w:space="0" w:color="auto"/>
            </w:tcBorders>
          </w:tcPr>
          <w:p w14:paraId="514D5F3A" w14:textId="77777777" w:rsidR="00857B3A" w:rsidRPr="0020132C" w:rsidRDefault="00857B3A" w:rsidP="005F4152">
            <w:pPr>
              <w:spacing w:after="160"/>
              <w:jc w:val="both"/>
              <w:rPr>
                <w:rFonts w:ascii="Times New Roman" w:hAnsi="Times New Roman" w:cs="Times New Roman"/>
                <w:sz w:val="14"/>
                <w:szCs w:val="20"/>
              </w:rPr>
            </w:pPr>
          </w:p>
          <w:p w14:paraId="204B2630"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Variables</w:t>
            </w:r>
          </w:p>
        </w:tc>
        <w:tc>
          <w:tcPr>
            <w:tcW w:w="4603" w:type="dxa"/>
            <w:gridSpan w:val="18"/>
            <w:tcBorders>
              <w:top w:val="single" w:sz="4" w:space="0" w:color="auto"/>
            </w:tcBorders>
          </w:tcPr>
          <w:p w14:paraId="7E04CB69"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SUBINDICADORES</w:t>
            </w:r>
          </w:p>
        </w:tc>
        <w:tc>
          <w:tcPr>
            <w:tcW w:w="1853" w:type="dxa"/>
            <w:gridSpan w:val="7"/>
            <w:vMerge w:val="restart"/>
            <w:tcBorders>
              <w:top w:val="single" w:sz="4" w:space="0" w:color="auto"/>
            </w:tcBorders>
          </w:tcPr>
          <w:p w14:paraId="18FC8265" w14:textId="77777777" w:rsidR="00857B3A" w:rsidRPr="0020132C" w:rsidRDefault="00857B3A" w:rsidP="005F4152">
            <w:pPr>
              <w:spacing w:after="160"/>
              <w:jc w:val="center"/>
              <w:rPr>
                <w:rFonts w:ascii="Times New Roman" w:hAnsi="Times New Roman" w:cs="Times New Roman"/>
                <w:sz w:val="14"/>
                <w:szCs w:val="20"/>
              </w:rPr>
            </w:pPr>
          </w:p>
          <w:p w14:paraId="2A230AEC"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IE</w:t>
            </w:r>
          </w:p>
        </w:tc>
      </w:tr>
      <w:tr w:rsidR="00857B3A" w:rsidRPr="0020132C" w14:paraId="490FE194" w14:textId="77777777" w:rsidTr="00173F7F">
        <w:trPr>
          <w:trHeight w:val="20"/>
        </w:trPr>
        <w:tc>
          <w:tcPr>
            <w:tcW w:w="763" w:type="dxa"/>
            <w:vMerge/>
          </w:tcPr>
          <w:p w14:paraId="0E20094B" w14:textId="77777777" w:rsidR="00857B3A" w:rsidRPr="0020132C" w:rsidRDefault="00857B3A" w:rsidP="005F4152">
            <w:pPr>
              <w:spacing w:after="160"/>
              <w:jc w:val="both"/>
              <w:rPr>
                <w:rFonts w:ascii="Times New Roman" w:hAnsi="Times New Roman" w:cs="Times New Roman"/>
                <w:sz w:val="14"/>
                <w:szCs w:val="20"/>
              </w:rPr>
            </w:pPr>
          </w:p>
        </w:tc>
        <w:tc>
          <w:tcPr>
            <w:tcW w:w="3580" w:type="dxa"/>
            <w:gridSpan w:val="14"/>
          </w:tcPr>
          <w:p w14:paraId="7E11363E"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w:t>
            </w:r>
          </w:p>
        </w:tc>
        <w:tc>
          <w:tcPr>
            <w:tcW w:w="1023" w:type="dxa"/>
            <w:gridSpan w:val="4"/>
          </w:tcPr>
          <w:p w14:paraId="755AEAF8"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E</w:t>
            </w:r>
          </w:p>
        </w:tc>
        <w:tc>
          <w:tcPr>
            <w:tcW w:w="1853" w:type="dxa"/>
            <w:gridSpan w:val="7"/>
            <w:vMerge/>
          </w:tcPr>
          <w:p w14:paraId="3BF53570" w14:textId="77777777" w:rsidR="00857B3A" w:rsidRPr="0020132C" w:rsidRDefault="00857B3A" w:rsidP="005F4152">
            <w:pPr>
              <w:spacing w:after="160"/>
              <w:jc w:val="center"/>
              <w:rPr>
                <w:rFonts w:ascii="Times New Roman" w:hAnsi="Times New Roman" w:cs="Times New Roman"/>
                <w:sz w:val="14"/>
                <w:szCs w:val="20"/>
              </w:rPr>
            </w:pPr>
          </w:p>
        </w:tc>
      </w:tr>
      <w:tr w:rsidR="004A756C" w:rsidRPr="0020132C" w14:paraId="55674211" w14:textId="77777777" w:rsidTr="00173F7F">
        <w:trPr>
          <w:trHeight w:val="20"/>
        </w:trPr>
        <w:tc>
          <w:tcPr>
            <w:tcW w:w="763" w:type="dxa"/>
            <w:vMerge/>
          </w:tcPr>
          <w:p w14:paraId="014DC715" w14:textId="77777777" w:rsidR="00857B3A" w:rsidRPr="0020132C" w:rsidRDefault="00857B3A" w:rsidP="005F4152">
            <w:pPr>
              <w:spacing w:after="160"/>
              <w:jc w:val="both"/>
              <w:rPr>
                <w:rFonts w:ascii="Times New Roman" w:hAnsi="Times New Roman" w:cs="Times New Roman"/>
                <w:sz w:val="14"/>
                <w:szCs w:val="20"/>
              </w:rPr>
            </w:pPr>
          </w:p>
        </w:tc>
        <w:tc>
          <w:tcPr>
            <w:tcW w:w="511" w:type="dxa"/>
            <w:gridSpan w:val="2"/>
          </w:tcPr>
          <w:p w14:paraId="1FDB1BB7"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D6</w:t>
            </w:r>
          </w:p>
        </w:tc>
        <w:tc>
          <w:tcPr>
            <w:tcW w:w="511" w:type="dxa"/>
            <w:gridSpan w:val="2"/>
          </w:tcPr>
          <w:p w14:paraId="33C2FFF8"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D7</w:t>
            </w:r>
          </w:p>
        </w:tc>
        <w:tc>
          <w:tcPr>
            <w:tcW w:w="511" w:type="dxa"/>
            <w:gridSpan w:val="2"/>
          </w:tcPr>
          <w:p w14:paraId="5AE28CD2"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D8</w:t>
            </w:r>
          </w:p>
        </w:tc>
        <w:tc>
          <w:tcPr>
            <w:tcW w:w="511" w:type="dxa"/>
            <w:gridSpan w:val="2"/>
            <w:tcBorders>
              <w:bottom w:val="single" w:sz="4" w:space="0" w:color="auto"/>
            </w:tcBorders>
          </w:tcPr>
          <w:p w14:paraId="40412D91"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D9</w:t>
            </w:r>
          </w:p>
        </w:tc>
        <w:tc>
          <w:tcPr>
            <w:tcW w:w="511" w:type="dxa"/>
            <w:gridSpan w:val="2"/>
            <w:tcBorders>
              <w:bottom w:val="single" w:sz="4" w:space="0" w:color="auto"/>
            </w:tcBorders>
          </w:tcPr>
          <w:p w14:paraId="1F7DEA98"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D10</w:t>
            </w:r>
          </w:p>
        </w:tc>
        <w:tc>
          <w:tcPr>
            <w:tcW w:w="511" w:type="dxa"/>
            <w:gridSpan w:val="2"/>
          </w:tcPr>
          <w:p w14:paraId="3C9D97AB"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D11</w:t>
            </w:r>
          </w:p>
        </w:tc>
        <w:tc>
          <w:tcPr>
            <w:tcW w:w="514" w:type="dxa"/>
            <w:gridSpan w:val="2"/>
          </w:tcPr>
          <w:p w14:paraId="04D05BC8"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D12</w:t>
            </w:r>
          </w:p>
        </w:tc>
        <w:tc>
          <w:tcPr>
            <w:tcW w:w="511" w:type="dxa"/>
            <w:gridSpan w:val="2"/>
          </w:tcPr>
          <w:p w14:paraId="485DC745"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E1</w:t>
            </w:r>
          </w:p>
        </w:tc>
        <w:tc>
          <w:tcPr>
            <w:tcW w:w="512" w:type="dxa"/>
            <w:gridSpan w:val="2"/>
          </w:tcPr>
          <w:p w14:paraId="50B28412"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E2</w:t>
            </w:r>
          </w:p>
        </w:tc>
        <w:tc>
          <w:tcPr>
            <w:tcW w:w="766" w:type="dxa"/>
            <w:gridSpan w:val="3"/>
          </w:tcPr>
          <w:p w14:paraId="6B8196DB"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Indicador</w:t>
            </w:r>
          </w:p>
        </w:tc>
        <w:tc>
          <w:tcPr>
            <w:tcW w:w="526" w:type="dxa"/>
            <w:gridSpan w:val="2"/>
          </w:tcPr>
          <w:p w14:paraId="6585341C"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≥2</w:t>
            </w:r>
          </w:p>
        </w:tc>
        <w:tc>
          <w:tcPr>
            <w:tcW w:w="561" w:type="dxa"/>
            <w:gridSpan w:val="2"/>
          </w:tcPr>
          <w:p w14:paraId="422D0D62"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&lt;2</w:t>
            </w:r>
          </w:p>
        </w:tc>
      </w:tr>
      <w:tr w:rsidR="004A756C" w:rsidRPr="0020132C" w14:paraId="7E514476" w14:textId="77777777" w:rsidTr="00173F7F">
        <w:trPr>
          <w:trHeight w:val="20"/>
        </w:trPr>
        <w:tc>
          <w:tcPr>
            <w:tcW w:w="763" w:type="dxa"/>
          </w:tcPr>
          <w:p w14:paraId="755E5B5E" w14:textId="77777777" w:rsidR="00857B3A" w:rsidRPr="0020132C" w:rsidRDefault="00857B3A" w:rsidP="005F4152">
            <w:pPr>
              <w:spacing w:after="160"/>
              <w:jc w:val="both"/>
              <w:rPr>
                <w:rFonts w:ascii="Times New Roman" w:hAnsi="Times New Roman" w:cs="Times New Roman"/>
                <w:sz w:val="14"/>
                <w:szCs w:val="20"/>
              </w:rPr>
            </w:pPr>
            <w:r w:rsidRPr="0020132C">
              <w:rPr>
                <w:rFonts w:ascii="Times New Roman" w:hAnsi="Times New Roman" w:cs="Times New Roman"/>
                <w:sz w:val="14"/>
                <w:szCs w:val="20"/>
              </w:rPr>
              <w:t>Promedio</w:t>
            </w:r>
          </w:p>
        </w:tc>
        <w:tc>
          <w:tcPr>
            <w:tcW w:w="511" w:type="dxa"/>
            <w:gridSpan w:val="2"/>
            <w:vAlign w:val="bottom"/>
          </w:tcPr>
          <w:p w14:paraId="3FE41325"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2,70</w:t>
            </w:r>
          </w:p>
        </w:tc>
        <w:tc>
          <w:tcPr>
            <w:tcW w:w="511" w:type="dxa"/>
            <w:gridSpan w:val="2"/>
            <w:vAlign w:val="bottom"/>
          </w:tcPr>
          <w:p w14:paraId="2BBF3ECB"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1,38</w:t>
            </w:r>
          </w:p>
        </w:tc>
        <w:tc>
          <w:tcPr>
            <w:tcW w:w="511" w:type="dxa"/>
            <w:gridSpan w:val="2"/>
            <w:vAlign w:val="bottom"/>
          </w:tcPr>
          <w:p w14:paraId="62D8CF1B"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3,23</w:t>
            </w:r>
          </w:p>
        </w:tc>
        <w:tc>
          <w:tcPr>
            <w:tcW w:w="511" w:type="dxa"/>
            <w:gridSpan w:val="2"/>
            <w:tcBorders>
              <w:top w:val="single" w:sz="4" w:space="0" w:color="auto"/>
            </w:tcBorders>
            <w:vAlign w:val="bottom"/>
          </w:tcPr>
          <w:p w14:paraId="328E2516"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1,30</w:t>
            </w:r>
          </w:p>
        </w:tc>
        <w:tc>
          <w:tcPr>
            <w:tcW w:w="511" w:type="dxa"/>
            <w:gridSpan w:val="2"/>
            <w:tcBorders>
              <w:top w:val="single" w:sz="4" w:space="0" w:color="auto"/>
            </w:tcBorders>
            <w:vAlign w:val="bottom"/>
          </w:tcPr>
          <w:p w14:paraId="12319483"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1,85</w:t>
            </w:r>
          </w:p>
        </w:tc>
        <w:tc>
          <w:tcPr>
            <w:tcW w:w="511" w:type="dxa"/>
            <w:gridSpan w:val="2"/>
            <w:vAlign w:val="bottom"/>
          </w:tcPr>
          <w:p w14:paraId="131B1F10"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3,40</w:t>
            </w:r>
          </w:p>
        </w:tc>
        <w:tc>
          <w:tcPr>
            <w:tcW w:w="514" w:type="dxa"/>
            <w:gridSpan w:val="2"/>
            <w:vAlign w:val="bottom"/>
          </w:tcPr>
          <w:p w14:paraId="12836881"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0,83</w:t>
            </w:r>
          </w:p>
        </w:tc>
        <w:tc>
          <w:tcPr>
            <w:tcW w:w="511" w:type="dxa"/>
            <w:gridSpan w:val="2"/>
            <w:vAlign w:val="bottom"/>
          </w:tcPr>
          <w:p w14:paraId="564CDF79"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0,51</w:t>
            </w:r>
          </w:p>
        </w:tc>
        <w:tc>
          <w:tcPr>
            <w:tcW w:w="512" w:type="dxa"/>
            <w:gridSpan w:val="2"/>
            <w:vAlign w:val="bottom"/>
          </w:tcPr>
          <w:p w14:paraId="5E261127"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0,62</w:t>
            </w:r>
          </w:p>
        </w:tc>
        <w:tc>
          <w:tcPr>
            <w:tcW w:w="766" w:type="dxa"/>
            <w:gridSpan w:val="3"/>
            <w:vAlign w:val="bottom"/>
          </w:tcPr>
          <w:p w14:paraId="756CEA18"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1,50</w:t>
            </w:r>
          </w:p>
        </w:tc>
        <w:tc>
          <w:tcPr>
            <w:tcW w:w="526" w:type="dxa"/>
            <w:gridSpan w:val="2"/>
          </w:tcPr>
          <w:p w14:paraId="6E5D8E41"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4%</w:t>
            </w:r>
          </w:p>
        </w:tc>
        <w:tc>
          <w:tcPr>
            <w:tcW w:w="561" w:type="dxa"/>
            <w:gridSpan w:val="2"/>
          </w:tcPr>
          <w:p w14:paraId="1627576A" w14:textId="77777777" w:rsidR="00857B3A" w:rsidRPr="0020132C" w:rsidRDefault="00857B3A" w:rsidP="005F4152">
            <w:pPr>
              <w:spacing w:after="160"/>
              <w:jc w:val="center"/>
              <w:rPr>
                <w:rFonts w:ascii="Times New Roman" w:hAnsi="Times New Roman" w:cs="Times New Roman"/>
                <w:sz w:val="14"/>
                <w:szCs w:val="20"/>
              </w:rPr>
            </w:pPr>
            <w:r w:rsidRPr="0020132C">
              <w:rPr>
                <w:rFonts w:ascii="Times New Roman" w:hAnsi="Times New Roman" w:cs="Times New Roman"/>
                <w:sz w:val="14"/>
                <w:szCs w:val="20"/>
              </w:rPr>
              <w:t>96%</w:t>
            </w:r>
          </w:p>
        </w:tc>
      </w:tr>
    </w:tbl>
    <w:p w14:paraId="465933D2" w14:textId="6725E8DC" w:rsidR="00AE511E" w:rsidRDefault="00AE511E" w:rsidP="00A50131">
      <w:pPr>
        <w:pStyle w:val="Sinespaciado"/>
        <w:spacing w:line="360" w:lineRule="auto"/>
        <w:rPr>
          <w:rFonts w:ascii="Times New Roman" w:hAnsi="Times New Roman" w:cs="Times New Roman"/>
        </w:rPr>
      </w:pPr>
    </w:p>
    <w:p w14:paraId="10608053" w14:textId="087226DD" w:rsidR="00857B3A" w:rsidRPr="005F4152" w:rsidRDefault="00857B3A" w:rsidP="00A50131">
      <w:pPr>
        <w:pStyle w:val="Sinespaciado"/>
        <w:numPr>
          <w:ilvl w:val="2"/>
          <w:numId w:val="34"/>
        </w:numPr>
        <w:spacing w:line="360" w:lineRule="auto"/>
        <w:ind w:left="567" w:hanging="567"/>
        <w:rPr>
          <w:rFonts w:ascii="Times New Roman" w:hAnsi="Times New Roman" w:cs="Times New Roman"/>
          <w:b/>
          <w:bCs/>
        </w:rPr>
      </w:pPr>
      <w:r w:rsidRPr="005F4152">
        <w:rPr>
          <w:rFonts w:ascii="Times New Roman" w:hAnsi="Times New Roman" w:cs="Times New Roman"/>
          <w:b/>
          <w:bCs/>
        </w:rPr>
        <w:t>Dimensión sociocultural</w:t>
      </w:r>
    </w:p>
    <w:p w14:paraId="337D6B57" w14:textId="61DA4DF1" w:rsidR="001C3D42" w:rsidRPr="005F4152" w:rsidRDefault="00857B3A" w:rsidP="00A50131">
      <w:pPr>
        <w:spacing w:line="360" w:lineRule="auto"/>
        <w:jc w:val="both"/>
        <w:rPr>
          <w:rFonts w:ascii="Times New Roman" w:hAnsi="Times New Roman" w:cs="Times New Roman"/>
        </w:rPr>
      </w:pPr>
      <w:r w:rsidRPr="005F4152">
        <w:rPr>
          <w:rFonts w:ascii="Times New Roman" w:hAnsi="Times New Roman" w:cs="Times New Roman"/>
        </w:rPr>
        <w:t>De las 54 fincas de cacao Nacional que fueron evaluadas, todas las fincas presentaron un indicador sociocultural (ISC) mayor o igual a 2, lo que significa que estas fincas son socioculturalmente sustentables (</w:t>
      </w:r>
      <w:r w:rsidR="00347D5B">
        <w:rPr>
          <w:rFonts w:ascii="Times New Roman" w:hAnsi="Times New Roman" w:cs="Times New Roman"/>
        </w:rPr>
        <w:t>Tabla</w:t>
      </w:r>
      <w:r w:rsidRPr="005F4152">
        <w:rPr>
          <w:rFonts w:ascii="Times New Roman" w:hAnsi="Times New Roman" w:cs="Times New Roman"/>
        </w:rPr>
        <w:t xml:space="preserve"> </w:t>
      </w:r>
      <w:r w:rsidR="00A0252C" w:rsidRPr="005F4152">
        <w:rPr>
          <w:rFonts w:ascii="Times New Roman" w:hAnsi="Times New Roman" w:cs="Times New Roman"/>
        </w:rPr>
        <w:t>8</w:t>
      </w:r>
      <w:r w:rsidRPr="005F4152">
        <w:rPr>
          <w:rFonts w:ascii="Times New Roman" w:hAnsi="Times New Roman" w:cs="Times New Roman"/>
        </w:rPr>
        <w:t>). Los resultados de este estudio muestran que la variable relación con otros miembros tuvo el valor más alto (C1), mientras que el valor más bajo lo obtuvo la variable grado de satisfacción (B1).</w:t>
      </w:r>
    </w:p>
    <w:tbl>
      <w:tblPr>
        <w:tblStyle w:val="Tablaconcuadrcula"/>
        <w:tblpPr w:leftFromText="141" w:rightFromText="141" w:vertAnchor="text" w:horzAnchor="margin" w:tblpY="674"/>
        <w:tblW w:w="7235" w:type="dxa"/>
        <w:tblLayout w:type="fixed"/>
        <w:tblLook w:val="04A0" w:firstRow="1" w:lastRow="0" w:firstColumn="1" w:lastColumn="0" w:noHBand="0" w:noVBand="1"/>
      </w:tblPr>
      <w:tblGrid>
        <w:gridCol w:w="1128"/>
        <w:gridCol w:w="566"/>
        <w:gridCol w:w="566"/>
        <w:gridCol w:w="567"/>
        <w:gridCol w:w="570"/>
        <w:gridCol w:w="567"/>
        <w:gridCol w:w="567"/>
        <w:gridCol w:w="570"/>
        <w:gridCol w:w="851"/>
        <w:gridCol w:w="709"/>
        <w:gridCol w:w="567"/>
        <w:gridCol w:w="7"/>
      </w:tblGrid>
      <w:tr w:rsidR="00713457" w:rsidRPr="0020132C" w14:paraId="14A9659E" w14:textId="77777777" w:rsidTr="00173F7F">
        <w:trPr>
          <w:trHeight w:val="20"/>
        </w:trPr>
        <w:tc>
          <w:tcPr>
            <w:tcW w:w="1130" w:type="dxa"/>
            <w:vMerge w:val="restart"/>
          </w:tcPr>
          <w:p w14:paraId="721EE490" w14:textId="77777777" w:rsidR="00713457" w:rsidRPr="0020132C" w:rsidRDefault="00713457" w:rsidP="00713457">
            <w:pPr>
              <w:spacing w:after="160"/>
              <w:jc w:val="both"/>
              <w:rPr>
                <w:rFonts w:ascii="Times New Roman" w:hAnsi="Times New Roman" w:cs="Times New Roman"/>
                <w:sz w:val="14"/>
                <w:szCs w:val="20"/>
              </w:rPr>
            </w:pPr>
            <w:bookmarkStart w:id="7" w:name="_Toc66579518"/>
          </w:p>
          <w:p w14:paraId="26334E11" w14:textId="77777777" w:rsidR="00713457" w:rsidRPr="0020132C" w:rsidRDefault="00713457" w:rsidP="00713457">
            <w:pPr>
              <w:spacing w:after="160"/>
              <w:jc w:val="both"/>
              <w:rPr>
                <w:rFonts w:ascii="Times New Roman" w:hAnsi="Times New Roman" w:cs="Times New Roman"/>
                <w:sz w:val="14"/>
                <w:szCs w:val="20"/>
              </w:rPr>
            </w:pPr>
            <w:r w:rsidRPr="0020132C">
              <w:rPr>
                <w:rFonts w:ascii="Times New Roman" w:hAnsi="Times New Roman" w:cs="Times New Roman"/>
                <w:sz w:val="14"/>
                <w:szCs w:val="20"/>
              </w:rPr>
              <w:t>Variables</w:t>
            </w:r>
          </w:p>
        </w:tc>
        <w:tc>
          <w:tcPr>
            <w:tcW w:w="3975" w:type="dxa"/>
            <w:gridSpan w:val="7"/>
          </w:tcPr>
          <w:p w14:paraId="1946AF6E"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SUBINDICADORES</w:t>
            </w:r>
          </w:p>
        </w:tc>
        <w:tc>
          <w:tcPr>
            <w:tcW w:w="2130" w:type="dxa"/>
            <w:gridSpan w:val="4"/>
            <w:vMerge w:val="restart"/>
          </w:tcPr>
          <w:p w14:paraId="47C4CCDA" w14:textId="77777777" w:rsidR="00713457" w:rsidRPr="0020132C" w:rsidRDefault="00713457" w:rsidP="00713457">
            <w:pPr>
              <w:spacing w:after="160"/>
              <w:jc w:val="center"/>
              <w:rPr>
                <w:rFonts w:ascii="Times New Roman" w:hAnsi="Times New Roman" w:cs="Times New Roman"/>
                <w:sz w:val="14"/>
                <w:szCs w:val="20"/>
              </w:rPr>
            </w:pPr>
          </w:p>
          <w:p w14:paraId="63F3A262"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ISC</w:t>
            </w:r>
          </w:p>
        </w:tc>
      </w:tr>
      <w:tr w:rsidR="00713457" w:rsidRPr="0020132C" w14:paraId="430449A0" w14:textId="77777777" w:rsidTr="00173F7F">
        <w:trPr>
          <w:trHeight w:val="20"/>
        </w:trPr>
        <w:tc>
          <w:tcPr>
            <w:tcW w:w="1130" w:type="dxa"/>
            <w:vMerge/>
          </w:tcPr>
          <w:p w14:paraId="41AC13F9" w14:textId="77777777" w:rsidR="00713457" w:rsidRPr="0020132C" w:rsidRDefault="00713457" w:rsidP="00713457">
            <w:pPr>
              <w:spacing w:after="160"/>
              <w:jc w:val="both"/>
              <w:rPr>
                <w:rFonts w:ascii="Times New Roman" w:hAnsi="Times New Roman" w:cs="Times New Roman"/>
                <w:sz w:val="14"/>
                <w:szCs w:val="20"/>
              </w:rPr>
            </w:pPr>
          </w:p>
        </w:tc>
        <w:tc>
          <w:tcPr>
            <w:tcW w:w="2271" w:type="dxa"/>
            <w:gridSpan w:val="4"/>
          </w:tcPr>
          <w:p w14:paraId="01870C6E"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A</w:t>
            </w:r>
          </w:p>
        </w:tc>
        <w:tc>
          <w:tcPr>
            <w:tcW w:w="567" w:type="dxa"/>
          </w:tcPr>
          <w:p w14:paraId="34F48AB0"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B</w:t>
            </w:r>
          </w:p>
        </w:tc>
        <w:tc>
          <w:tcPr>
            <w:tcW w:w="567" w:type="dxa"/>
          </w:tcPr>
          <w:p w14:paraId="24795AA8"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C</w:t>
            </w:r>
          </w:p>
        </w:tc>
        <w:tc>
          <w:tcPr>
            <w:tcW w:w="567" w:type="dxa"/>
          </w:tcPr>
          <w:p w14:paraId="5E97A068"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D</w:t>
            </w:r>
          </w:p>
        </w:tc>
        <w:tc>
          <w:tcPr>
            <w:tcW w:w="2130" w:type="dxa"/>
            <w:gridSpan w:val="4"/>
            <w:vMerge/>
          </w:tcPr>
          <w:p w14:paraId="79F18EE8" w14:textId="77777777" w:rsidR="00713457" w:rsidRPr="0020132C" w:rsidRDefault="00713457" w:rsidP="00713457">
            <w:pPr>
              <w:spacing w:after="160"/>
              <w:jc w:val="both"/>
              <w:rPr>
                <w:rFonts w:ascii="Times New Roman" w:hAnsi="Times New Roman" w:cs="Times New Roman"/>
                <w:sz w:val="14"/>
                <w:szCs w:val="20"/>
              </w:rPr>
            </w:pPr>
          </w:p>
        </w:tc>
      </w:tr>
      <w:tr w:rsidR="00713457" w:rsidRPr="0020132C" w14:paraId="1516BD2B" w14:textId="77777777" w:rsidTr="00173F7F">
        <w:trPr>
          <w:gridAfter w:val="1"/>
          <w:wAfter w:w="7" w:type="dxa"/>
          <w:trHeight w:val="20"/>
        </w:trPr>
        <w:tc>
          <w:tcPr>
            <w:tcW w:w="1130" w:type="dxa"/>
            <w:vMerge/>
          </w:tcPr>
          <w:p w14:paraId="168955F8" w14:textId="77777777" w:rsidR="00713457" w:rsidRPr="0020132C" w:rsidRDefault="00713457" w:rsidP="00713457">
            <w:pPr>
              <w:spacing w:after="160"/>
              <w:jc w:val="both"/>
              <w:rPr>
                <w:rFonts w:ascii="Times New Roman" w:hAnsi="Times New Roman" w:cs="Times New Roman"/>
                <w:sz w:val="14"/>
                <w:szCs w:val="20"/>
              </w:rPr>
            </w:pPr>
          </w:p>
        </w:tc>
        <w:tc>
          <w:tcPr>
            <w:tcW w:w="567" w:type="dxa"/>
          </w:tcPr>
          <w:p w14:paraId="2DB3D294"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A1</w:t>
            </w:r>
          </w:p>
        </w:tc>
        <w:tc>
          <w:tcPr>
            <w:tcW w:w="567" w:type="dxa"/>
          </w:tcPr>
          <w:p w14:paraId="66A2362E"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A2</w:t>
            </w:r>
          </w:p>
        </w:tc>
        <w:tc>
          <w:tcPr>
            <w:tcW w:w="567" w:type="dxa"/>
          </w:tcPr>
          <w:p w14:paraId="78056850"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A3</w:t>
            </w:r>
          </w:p>
        </w:tc>
        <w:tc>
          <w:tcPr>
            <w:tcW w:w="567" w:type="dxa"/>
          </w:tcPr>
          <w:p w14:paraId="027FAA98"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A4</w:t>
            </w:r>
          </w:p>
        </w:tc>
        <w:tc>
          <w:tcPr>
            <w:tcW w:w="567" w:type="dxa"/>
          </w:tcPr>
          <w:p w14:paraId="76C0417D" w14:textId="77777777" w:rsidR="00713457" w:rsidRPr="001E7B8E" w:rsidRDefault="00713457" w:rsidP="00713457">
            <w:pPr>
              <w:spacing w:after="160"/>
              <w:jc w:val="center"/>
              <w:rPr>
                <w:rFonts w:ascii="Times New Roman" w:hAnsi="Times New Roman" w:cs="Times New Roman"/>
                <w:b/>
                <w:bCs/>
                <w:sz w:val="14"/>
                <w:szCs w:val="20"/>
              </w:rPr>
            </w:pPr>
            <w:r w:rsidRPr="001E7B8E">
              <w:rPr>
                <w:rFonts w:ascii="Times New Roman" w:hAnsi="Times New Roman" w:cs="Times New Roman"/>
                <w:b/>
                <w:bCs/>
                <w:sz w:val="14"/>
                <w:szCs w:val="20"/>
              </w:rPr>
              <w:t>B1</w:t>
            </w:r>
          </w:p>
        </w:tc>
        <w:tc>
          <w:tcPr>
            <w:tcW w:w="567" w:type="dxa"/>
          </w:tcPr>
          <w:p w14:paraId="489D4210" w14:textId="77777777" w:rsidR="00713457" w:rsidRPr="001E7B8E" w:rsidRDefault="00713457" w:rsidP="00713457">
            <w:pPr>
              <w:spacing w:after="160"/>
              <w:jc w:val="center"/>
              <w:rPr>
                <w:rFonts w:ascii="Times New Roman" w:hAnsi="Times New Roman" w:cs="Times New Roman"/>
                <w:b/>
                <w:bCs/>
                <w:sz w:val="14"/>
                <w:szCs w:val="20"/>
              </w:rPr>
            </w:pPr>
            <w:r w:rsidRPr="001E7B8E">
              <w:rPr>
                <w:rFonts w:ascii="Times New Roman" w:hAnsi="Times New Roman" w:cs="Times New Roman"/>
                <w:b/>
                <w:bCs/>
                <w:sz w:val="14"/>
                <w:szCs w:val="20"/>
              </w:rPr>
              <w:t>C1</w:t>
            </w:r>
          </w:p>
        </w:tc>
        <w:tc>
          <w:tcPr>
            <w:tcW w:w="567" w:type="dxa"/>
          </w:tcPr>
          <w:p w14:paraId="53FC2EB6"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D1</w:t>
            </w:r>
          </w:p>
        </w:tc>
        <w:tc>
          <w:tcPr>
            <w:tcW w:w="852" w:type="dxa"/>
          </w:tcPr>
          <w:p w14:paraId="0C98E03A"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Indicador</w:t>
            </w:r>
          </w:p>
        </w:tc>
        <w:tc>
          <w:tcPr>
            <w:tcW w:w="710" w:type="dxa"/>
          </w:tcPr>
          <w:p w14:paraId="5FDEB7F5"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≥2</w:t>
            </w:r>
          </w:p>
        </w:tc>
        <w:tc>
          <w:tcPr>
            <w:tcW w:w="567" w:type="dxa"/>
          </w:tcPr>
          <w:p w14:paraId="7E441641"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&lt;2</w:t>
            </w:r>
          </w:p>
        </w:tc>
      </w:tr>
      <w:tr w:rsidR="00713457" w:rsidRPr="0020132C" w14:paraId="5625FE28" w14:textId="77777777" w:rsidTr="00173F7F">
        <w:trPr>
          <w:gridAfter w:val="1"/>
          <w:wAfter w:w="7" w:type="dxa"/>
          <w:trHeight w:val="20"/>
        </w:trPr>
        <w:tc>
          <w:tcPr>
            <w:tcW w:w="1130" w:type="dxa"/>
          </w:tcPr>
          <w:p w14:paraId="2463D059" w14:textId="77777777" w:rsidR="00713457" w:rsidRPr="0020132C" w:rsidRDefault="00713457" w:rsidP="00713457">
            <w:pPr>
              <w:spacing w:after="160"/>
              <w:jc w:val="both"/>
              <w:rPr>
                <w:rFonts w:ascii="Times New Roman" w:hAnsi="Times New Roman" w:cs="Times New Roman"/>
                <w:sz w:val="14"/>
                <w:szCs w:val="20"/>
              </w:rPr>
            </w:pPr>
            <w:r w:rsidRPr="0020132C">
              <w:rPr>
                <w:rFonts w:ascii="Times New Roman" w:hAnsi="Times New Roman" w:cs="Times New Roman"/>
                <w:sz w:val="14"/>
                <w:szCs w:val="20"/>
              </w:rPr>
              <w:t>Promedio</w:t>
            </w:r>
          </w:p>
        </w:tc>
        <w:tc>
          <w:tcPr>
            <w:tcW w:w="567" w:type="dxa"/>
            <w:vAlign w:val="bottom"/>
          </w:tcPr>
          <w:p w14:paraId="243CA2E0"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2,48</w:t>
            </w:r>
          </w:p>
        </w:tc>
        <w:tc>
          <w:tcPr>
            <w:tcW w:w="567" w:type="dxa"/>
            <w:vAlign w:val="bottom"/>
          </w:tcPr>
          <w:p w14:paraId="45413C39"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2,13</w:t>
            </w:r>
          </w:p>
        </w:tc>
        <w:tc>
          <w:tcPr>
            <w:tcW w:w="567" w:type="dxa"/>
            <w:vAlign w:val="bottom"/>
          </w:tcPr>
          <w:p w14:paraId="72B0302B"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2,93</w:t>
            </w:r>
          </w:p>
        </w:tc>
        <w:tc>
          <w:tcPr>
            <w:tcW w:w="567" w:type="dxa"/>
            <w:vAlign w:val="bottom"/>
          </w:tcPr>
          <w:p w14:paraId="6C34DD2D"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2,26</w:t>
            </w:r>
          </w:p>
        </w:tc>
        <w:tc>
          <w:tcPr>
            <w:tcW w:w="567" w:type="dxa"/>
            <w:vAlign w:val="bottom"/>
          </w:tcPr>
          <w:p w14:paraId="4315F56B" w14:textId="77777777" w:rsidR="00713457" w:rsidRPr="001E7B8E" w:rsidRDefault="00713457" w:rsidP="00713457">
            <w:pPr>
              <w:spacing w:after="160"/>
              <w:jc w:val="center"/>
              <w:rPr>
                <w:rFonts w:ascii="Times New Roman" w:hAnsi="Times New Roman" w:cs="Times New Roman"/>
                <w:b/>
                <w:bCs/>
                <w:sz w:val="14"/>
                <w:szCs w:val="20"/>
              </w:rPr>
            </w:pPr>
            <w:r w:rsidRPr="001E7B8E">
              <w:rPr>
                <w:rFonts w:ascii="Times New Roman" w:hAnsi="Times New Roman" w:cs="Times New Roman"/>
                <w:b/>
                <w:bCs/>
                <w:sz w:val="14"/>
                <w:szCs w:val="20"/>
              </w:rPr>
              <w:t>0,69</w:t>
            </w:r>
          </w:p>
        </w:tc>
        <w:tc>
          <w:tcPr>
            <w:tcW w:w="567" w:type="dxa"/>
            <w:vAlign w:val="bottom"/>
          </w:tcPr>
          <w:p w14:paraId="3C74DD44" w14:textId="77777777" w:rsidR="00713457" w:rsidRPr="001E7B8E" w:rsidRDefault="00713457" w:rsidP="00713457">
            <w:pPr>
              <w:spacing w:after="160"/>
              <w:jc w:val="center"/>
              <w:rPr>
                <w:rFonts w:ascii="Times New Roman" w:hAnsi="Times New Roman" w:cs="Times New Roman"/>
                <w:b/>
                <w:bCs/>
                <w:sz w:val="14"/>
                <w:szCs w:val="20"/>
              </w:rPr>
            </w:pPr>
            <w:r w:rsidRPr="001E7B8E">
              <w:rPr>
                <w:rFonts w:ascii="Times New Roman" w:hAnsi="Times New Roman" w:cs="Times New Roman"/>
                <w:b/>
                <w:bCs/>
                <w:sz w:val="14"/>
                <w:szCs w:val="20"/>
              </w:rPr>
              <w:t>3,50</w:t>
            </w:r>
          </w:p>
        </w:tc>
        <w:tc>
          <w:tcPr>
            <w:tcW w:w="567" w:type="dxa"/>
            <w:vAlign w:val="bottom"/>
          </w:tcPr>
          <w:p w14:paraId="6A5959E9"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2,09</w:t>
            </w:r>
          </w:p>
        </w:tc>
        <w:tc>
          <w:tcPr>
            <w:tcW w:w="852" w:type="dxa"/>
            <w:vAlign w:val="bottom"/>
          </w:tcPr>
          <w:p w14:paraId="00DB222E"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2,97</w:t>
            </w:r>
          </w:p>
        </w:tc>
        <w:tc>
          <w:tcPr>
            <w:tcW w:w="710" w:type="dxa"/>
          </w:tcPr>
          <w:p w14:paraId="71BAECB7"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100%</w:t>
            </w:r>
          </w:p>
        </w:tc>
        <w:tc>
          <w:tcPr>
            <w:tcW w:w="567" w:type="dxa"/>
          </w:tcPr>
          <w:p w14:paraId="2B18168E" w14:textId="5A90AAF4" w:rsidR="000F6521" w:rsidRPr="0020132C" w:rsidRDefault="00713457" w:rsidP="000F6521">
            <w:pPr>
              <w:spacing w:after="160"/>
              <w:jc w:val="center"/>
              <w:rPr>
                <w:rFonts w:ascii="Times New Roman" w:hAnsi="Times New Roman" w:cs="Times New Roman"/>
                <w:sz w:val="14"/>
                <w:szCs w:val="20"/>
              </w:rPr>
            </w:pPr>
            <w:r w:rsidRPr="0020132C">
              <w:rPr>
                <w:rFonts w:ascii="Times New Roman" w:hAnsi="Times New Roman" w:cs="Times New Roman"/>
                <w:sz w:val="14"/>
                <w:szCs w:val="20"/>
              </w:rPr>
              <w:t>0%</w:t>
            </w:r>
          </w:p>
        </w:tc>
      </w:tr>
    </w:tbl>
    <w:p w14:paraId="5944B763" w14:textId="75223CB2" w:rsidR="00857B3A" w:rsidRPr="001764BF" w:rsidRDefault="00347D5B" w:rsidP="00A50131">
      <w:pPr>
        <w:spacing w:line="360" w:lineRule="auto"/>
        <w:jc w:val="both"/>
        <w:rPr>
          <w:rFonts w:ascii="Times New Roman" w:hAnsi="Times New Roman" w:cs="Times New Roman"/>
          <w:sz w:val="20"/>
        </w:rPr>
      </w:pPr>
      <w:r>
        <w:rPr>
          <w:rFonts w:ascii="Times New Roman" w:hAnsi="Times New Roman" w:cs="Times New Roman"/>
          <w:sz w:val="20"/>
        </w:rPr>
        <w:t>Tabla</w:t>
      </w:r>
      <w:r w:rsidR="00857B3A" w:rsidRPr="001764BF">
        <w:rPr>
          <w:rFonts w:ascii="Times New Roman" w:hAnsi="Times New Roman" w:cs="Times New Roman"/>
          <w:sz w:val="20"/>
        </w:rPr>
        <w:t xml:space="preserve"> </w:t>
      </w:r>
      <w:r w:rsidR="00A0252C" w:rsidRPr="001764BF">
        <w:rPr>
          <w:rFonts w:ascii="Times New Roman" w:hAnsi="Times New Roman" w:cs="Times New Roman"/>
          <w:sz w:val="20"/>
        </w:rPr>
        <w:t>8</w:t>
      </w:r>
      <w:r w:rsidR="00857B3A" w:rsidRPr="001764BF">
        <w:rPr>
          <w:rFonts w:ascii="Times New Roman" w:hAnsi="Times New Roman" w:cs="Times New Roman"/>
          <w:sz w:val="20"/>
        </w:rPr>
        <w:t>. Resumen del análisis general de la sustentabilidad sociocultural (ISC) de las fincas productoras de cacao Nacional en el cantón Puebloviejo, provincia de Los Ríos.</w:t>
      </w:r>
      <w:bookmarkEnd w:id="7"/>
    </w:p>
    <w:p w14:paraId="05CEB450" w14:textId="4B3B5E72" w:rsidR="00857B3A" w:rsidRPr="001764BF" w:rsidRDefault="00857B3A" w:rsidP="00DA4020">
      <w:pPr>
        <w:spacing w:line="240" w:lineRule="auto"/>
        <w:jc w:val="both"/>
        <w:rPr>
          <w:rFonts w:ascii="Times New Roman" w:hAnsi="Times New Roman" w:cs="Times New Roman"/>
          <w:sz w:val="20"/>
          <w:szCs w:val="24"/>
        </w:rPr>
      </w:pPr>
      <w:r w:rsidRPr="001764BF">
        <w:rPr>
          <w:rFonts w:ascii="Times New Roman" w:hAnsi="Times New Roman" w:cs="Times New Roman"/>
          <w:sz w:val="20"/>
          <w:szCs w:val="24"/>
        </w:rPr>
        <w:t>A: Satisfacción de necesidades básicas. A1: Vivienda. A2: Acceso a la educación. A3: Acceso a salud y cobertura sanitaria. A4: Servicios. B: Aceptabilidad sistema producción. B1: Grado de satisfacción. C: Integración social. C1: Relación con otros miembros. D: Conocimiento y conciencia ecológica. D1: Conocimiento de Ecología.</w:t>
      </w:r>
    </w:p>
    <w:p w14:paraId="333D8895" w14:textId="6FE6AE80" w:rsidR="00F7289A" w:rsidRPr="001764BF" w:rsidRDefault="00F7289A" w:rsidP="00A50131">
      <w:pPr>
        <w:spacing w:line="360" w:lineRule="auto"/>
        <w:jc w:val="both"/>
        <w:rPr>
          <w:rFonts w:ascii="Times New Roman" w:hAnsi="Times New Roman" w:cs="Times New Roman"/>
          <w:sz w:val="24"/>
          <w:szCs w:val="24"/>
        </w:rPr>
      </w:pPr>
      <w:r w:rsidRPr="001764BF">
        <w:rPr>
          <w:rFonts w:ascii="Times New Roman" w:hAnsi="Times New Roman" w:cs="Times New Roman"/>
          <w:sz w:val="24"/>
          <w:szCs w:val="24"/>
        </w:rPr>
        <w:t>De las 47 fincas de cacao CCN-51 que fueron evaluadas, todas las fincas presentaron un indicador sociocultural (ISC) mayor o igual a 2, lo que significa que estas fincas son socioculturalmente sustentables (</w:t>
      </w:r>
      <w:r w:rsidR="00347D5B">
        <w:rPr>
          <w:rFonts w:ascii="Times New Roman" w:hAnsi="Times New Roman" w:cs="Times New Roman"/>
          <w:sz w:val="24"/>
          <w:szCs w:val="24"/>
        </w:rPr>
        <w:t>Tabla</w:t>
      </w:r>
      <w:r w:rsidRPr="001764BF">
        <w:rPr>
          <w:rFonts w:ascii="Times New Roman" w:hAnsi="Times New Roman" w:cs="Times New Roman"/>
          <w:sz w:val="24"/>
          <w:szCs w:val="24"/>
        </w:rPr>
        <w:t xml:space="preserve"> 9). Los resultados de este estudio muestran que la variable relación con otros miembros tuvo el valor más alto (C1), mientras que el valor más bajo lo obtuvo la variable grado de satisfacción (B1).  </w:t>
      </w:r>
    </w:p>
    <w:tbl>
      <w:tblPr>
        <w:tblStyle w:val="Tablaconcuadrcula"/>
        <w:tblpPr w:leftFromText="141" w:rightFromText="141" w:vertAnchor="text" w:horzAnchor="margin" w:tblpY="703"/>
        <w:tblW w:w="7207" w:type="dxa"/>
        <w:tblLayout w:type="fixed"/>
        <w:tblLook w:val="04A0" w:firstRow="1" w:lastRow="0" w:firstColumn="1" w:lastColumn="0" w:noHBand="0" w:noVBand="1"/>
      </w:tblPr>
      <w:tblGrid>
        <w:gridCol w:w="1155"/>
        <w:gridCol w:w="579"/>
        <w:gridCol w:w="569"/>
        <w:gridCol w:w="491"/>
        <w:gridCol w:w="580"/>
        <w:gridCol w:w="563"/>
        <w:gridCol w:w="579"/>
        <w:gridCol w:w="581"/>
        <w:gridCol w:w="1000"/>
        <w:gridCol w:w="685"/>
        <w:gridCol w:w="425"/>
      </w:tblGrid>
      <w:tr w:rsidR="00713457" w:rsidRPr="0020132C" w14:paraId="5BBC11B9" w14:textId="77777777" w:rsidTr="00713457">
        <w:trPr>
          <w:trHeight w:val="204"/>
        </w:trPr>
        <w:tc>
          <w:tcPr>
            <w:tcW w:w="1155" w:type="dxa"/>
            <w:vMerge w:val="restart"/>
          </w:tcPr>
          <w:p w14:paraId="38F32E13" w14:textId="77777777" w:rsidR="00713457" w:rsidRPr="0020132C" w:rsidRDefault="00713457" w:rsidP="00713457">
            <w:pPr>
              <w:spacing w:after="160"/>
              <w:jc w:val="both"/>
              <w:rPr>
                <w:rFonts w:ascii="Times New Roman" w:hAnsi="Times New Roman" w:cs="Times New Roman"/>
                <w:sz w:val="14"/>
                <w:szCs w:val="20"/>
              </w:rPr>
            </w:pPr>
            <w:bookmarkStart w:id="8" w:name="_Toc66579519"/>
          </w:p>
          <w:p w14:paraId="643B4F57" w14:textId="77777777" w:rsidR="00713457" w:rsidRPr="0020132C" w:rsidRDefault="00713457" w:rsidP="00713457">
            <w:pPr>
              <w:spacing w:after="160"/>
              <w:jc w:val="both"/>
              <w:rPr>
                <w:rFonts w:ascii="Times New Roman" w:hAnsi="Times New Roman" w:cs="Times New Roman"/>
                <w:sz w:val="14"/>
                <w:szCs w:val="20"/>
              </w:rPr>
            </w:pPr>
            <w:r w:rsidRPr="0020132C">
              <w:rPr>
                <w:rFonts w:ascii="Times New Roman" w:hAnsi="Times New Roman" w:cs="Times New Roman"/>
                <w:sz w:val="14"/>
                <w:szCs w:val="20"/>
              </w:rPr>
              <w:t>Variables</w:t>
            </w:r>
          </w:p>
        </w:tc>
        <w:tc>
          <w:tcPr>
            <w:tcW w:w="3942" w:type="dxa"/>
            <w:gridSpan w:val="7"/>
          </w:tcPr>
          <w:p w14:paraId="525F9E89"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SUBINDICADORES</w:t>
            </w:r>
          </w:p>
        </w:tc>
        <w:tc>
          <w:tcPr>
            <w:tcW w:w="2110" w:type="dxa"/>
            <w:gridSpan w:val="3"/>
            <w:vMerge w:val="restart"/>
          </w:tcPr>
          <w:p w14:paraId="3951D71F" w14:textId="77777777" w:rsidR="00713457" w:rsidRPr="0020132C" w:rsidRDefault="00713457" w:rsidP="00713457">
            <w:pPr>
              <w:spacing w:after="160"/>
              <w:jc w:val="both"/>
              <w:rPr>
                <w:rFonts w:ascii="Times New Roman" w:hAnsi="Times New Roman" w:cs="Times New Roman"/>
                <w:sz w:val="14"/>
                <w:szCs w:val="20"/>
              </w:rPr>
            </w:pPr>
          </w:p>
          <w:p w14:paraId="13B68294"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ISC</w:t>
            </w:r>
          </w:p>
        </w:tc>
      </w:tr>
      <w:tr w:rsidR="00713457" w:rsidRPr="0020132C" w14:paraId="3CFFC242" w14:textId="77777777" w:rsidTr="00713457">
        <w:trPr>
          <w:trHeight w:val="230"/>
        </w:trPr>
        <w:tc>
          <w:tcPr>
            <w:tcW w:w="1155" w:type="dxa"/>
            <w:vMerge/>
          </w:tcPr>
          <w:p w14:paraId="5900DB9E" w14:textId="77777777" w:rsidR="00713457" w:rsidRPr="0020132C" w:rsidRDefault="00713457" w:rsidP="00713457">
            <w:pPr>
              <w:spacing w:after="160"/>
              <w:jc w:val="both"/>
              <w:rPr>
                <w:rFonts w:ascii="Times New Roman" w:hAnsi="Times New Roman" w:cs="Times New Roman"/>
                <w:sz w:val="14"/>
                <w:szCs w:val="20"/>
              </w:rPr>
            </w:pPr>
          </w:p>
        </w:tc>
        <w:tc>
          <w:tcPr>
            <w:tcW w:w="2219" w:type="dxa"/>
            <w:gridSpan w:val="4"/>
          </w:tcPr>
          <w:p w14:paraId="10F62E71"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A</w:t>
            </w:r>
          </w:p>
        </w:tc>
        <w:tc>
          <w:tcPr>
            <w:tcW w:w="563" w:type="dxa"/>
          </w:tcPr>
          <w:p w14:paraId="4F606A0F"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B</w:t>
            </w:r>
          </w:p>
        </w:tc>
        <w:tc>
          <w:tcPr>
            <w:tcW w:w="579" w:type="dxa"/>
          </w:tcPr>
          <w:p w14:paraId="40D1A674"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C</w:t>
            </w:r>
          </w:p>
        </w:tc>
        <w:tc>
          <w:tcPr>
            <w:tcW w:w="580" w:type="dxa"/>
          </w:tcPr>
          <w:p w14:paraId="45EB8449"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D</w:t>
            </w:r>
          </w:p>
        </w:tc>
        <w:tc>
          <w:tcPr>
            <w:tcW w:w="2110" w:type="dxa"/>
            <w:gridSpan w:val="3"/>
            <w:vMerge/>
          </w:tcPr>
          <w:p w14:paraId="773EBDAE" w14:textId="77777777" w:rsidR="00713457" w:rsidRPr="0020132C" w:rsidRDefault="00713457" w:rsidP="00713457">
            <w:pPr>
              <w:spacing w:after="160"/>
              <w:jc w:val="both"/>
              <w:rPr>
                <w:rFonts w:ascii="Times New Roman" w:hAnsi="Times New Roman" w:cs="Times New Roman"/>
                <w:sz w:val="14"/>
                <w:szCs w:val="20"/>
              </w:rPr>
            </w:pPr>
          </w:p>
        </w:tc>
      </w:tr>
      <w:tr w:rsidR="00713457" w:rsidRPr="0020132C" w14:paraId="7DEDDA93" w14:textId="77777777" w:rsidTr="00713457">
        <w:trPr>
          <w:trHeight w:val="145"/>
        </w:trPr>
        <w:tc>
          <w:tcPr>
            <w:tcW w:w="1155" w:type="dxa"/>
            <w:vMerge/>
          </w:tcPr>
          <w:p w14:paraId="3ACC362B" w14:textId="77777777" w:rsidR="00713457" w:rsidRPr="0020132C" w:rsidRDefault="00713457" w:rsidP="00713457">
            <w:pPr>
              <w:spacing w:after="160"/>
              <w:jc w:val="both"/>
              <w:rPr>
                <w:rFonts w:ascii="Times New Roman" w:hAnsi="Times New Roman" w:cs="Times New Roman"/>
                <w:sz w:val="14"/>
                <w:szCs w:val="20"/>
              </w:rPr>
            </w:pPr>
          </w:p>
        </w:tc>
        <w:tc>
          <w:tcPr>
            <w:tcW w:w="579" w:type="dxa"/>
          </w:tcPr>
          <w:p w14:paraId="4746E171"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A1</w:t>
            </w:r>
          </w:p>
        </w:tc>
        <w:tc>
          <w:tcPr>
            <w:tcW w:w="569" w:type="dxa"/>
          </w:tcPr>
          <w:p w14:paraId="05439361"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A2</w:t>
            </w:r>
          </w:p>
        </w:tc>
        <w:tc>
          <w:tcPr>
            <w:tcW w:w="491" w:type="dxa"/>
          </w:tcPr>
          <w:p w14:paraId="0C79B63A"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A3</w:t>
            </w:r>
          </w:p>
        </w:tc>
        <w:tc>
          <w:tcPr>
            <w:tcW w:w="580" w:type="dxa"/>
          </w:tcPr>
          <w:p w14:paraId="34507536"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A4</w:t>
            </w:r>
          </w:p>
        </w:tc>
        <w:tc>
          <w:tcPr>
            <w:tcW w:w="563" w:type="dxa"/>
          </w:tcPr>
          <w:p w14:paraId="0DAD5D8E" w14:textId="77777777" w:rsidR="00713457" w:rsidRPr="001E7B8E" w:rsidRDefault="00713457" w:rsidP="00713457">
            <w:pPr>
              <w:spacing w:after="160"/>
              <w:jc w:val="center"/>
              <w:rPr>
                <w:rFonts w:ascii="Times New Roman" w:hAnsi="Times New Roman" w:cs="Times New Roman"/>
                <w:b/>
                <w:bCs/>
                <w:sz w:val="14"/>
                <w:szCs w:val="20"/>
              </w:rPr>
            </w:pPr>
            <w:r w:rsidRPr="001E7B8E">
              <w:rPr>
                <w:rFonts w:ascii="Times New Roman" w:hAnsi="Times New Roman" w:cs="Times New Roman"/>
                <w:b/>
                <w:bCs/>
                <w:sz w:val="14"/>
                <w:szCs w:val="20"/>
              </w:rPr>
              <w:t>B1</w:t>
            </w:r>
          </w:p>
        </w:tc>
        <w:tc>
          <w:tcPr>
            <w:tcW w:w="579" w:type="dxa"/>
          </w:tcPr>
          <w:p w14:paraId="4EEAC842" w14:textId="77777777" w:rsidR="00713457" w:rsidRPr="001E7B8E" w:rsidRDefault="00713457" w:rsidP="00713457">
            <w:pPr>
              <w:spacing w:after="160"/>
              <w:jc w:val="center"/>
              <w:rPr>
                <w:rFonts w:ascii="Times New Roman" w:hAnsi="Times New Roman" w:cs="Times New Roman"/>
                <w:b/>
                <w:bCs/>
                <w:sz w:val="14"/>
                <w:szCs w:val="20"/>
              </w:rPr>
            </w:pPr>
            <w:r w:rsidRPr="001E7B8E">
              <w:rPr>
                <w:rFonts w:ascii="Times New Roman" w:hAnsi="Times New Roman" w:cs="Times New Roman"/>
                <w:b/>
                <w:bCs/>
                <w:sz w:val="14"/>
                <w:szCs w:val="20"/>
              </w:rPr>
              <w:t>C1</w:t>
            </w:r>
          </w:p>
        </w:tc>
        <w:tc>
          <w:tcPr>
            <w:tcW w:w="580" w:type="dxa"/>
          </w:tcPr>
          <w:p w14:paraId="2011643F"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D1</w:t>
            </w:r>
          </w:p>
        </w:tc>
        <w:tc>
          <w:tcPr>
            <w:tcW w:w="1000" w:type="dxa"/>
          </w:tcPr>
          <w:p w14:paraId="563F7750"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Indicador</w:t>
            </w:r>
          </w:p>
        </w:tc>
        <w:tc>
          <w:tcPr>
            <w:tcW w:w="685" w:type="dxa"/>
          </w:tcPr>
          <w:p w14:paraId="5BD11B44"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≥2</w:t>
            </w:r>
          </w:p>
        </w:tc>
        <w:tc>
          <w:tcPr>
            <w:tcW w:w="424" w:type="dxa"/>
          </w:tcPr>
          <w:p w14:paraId="000FEC6E" w14:textId="77777777" w:rsidR="00713457" w:rsidRPr="0020132C" w:rsidRDefault="00713457" w:rsidP="00713457">
            <w:pPr>
              <w:spacing w:after="160"/>
              <w:jc w:val="center"/>
              <w:rPr>
                <w:rFonts w:ascii="Times New Roman" w:hAnsi="Times New Roman" w:cs="Times New Roman"/>
                <w:sz w:val="14"/>
                <w:szCs w:val="20"/>
              </w:rPr>
            </w:pPr>
            <w:r w:rsidRPr="0020132C">
              <w:rPr>
                <w:rFonts w:ascii="Times New Roman" w:hAnsi="Times New Roman" w:cs="Times New Roman"/>
                <w:sz w:val="14"/>
                <w:szCs w:val="20"/>
              </w:rPr>
              <w:t>&lt;2</w:t>
            </w:r>
          </w:p>
        </w:tc>
      </w:tr>
      <w:tr w:rsidR="00713457" w:rsidRPr="0020132C" w14:paraId="37B3C08D" w14:textId="77777777" w:rsidTr="00713457">
        <w:trPr>
          <w:trHeight w:val="249"/>
        </w:trPr>
        <w:tc>
          <w:tcPr>
            <w:tcW w:w="1155" w:type="dxa"/>
          </w:tcPr>
          <w:p w14:paraId="28E73676" w14:textId="77777777" w:rsidR="00713457" w:rsidRPr="0020132C" w:rsidRDefault="00713457" w:rsidP="00713457">
            <w:pPr>
              <w:jc w:val="both"/>
              <w:rPr>
                <w:rFonts w:ascii="Times New Roman" w:hAnsi="Times New Roman" w:cs="Times New Roman"/>
                <w:sz w:val="14"/>
                <w:szCs w:val="20"/>
              </w:rPr>
            </w:pPr>
            <w:r w:rsidRPr="0020132C">
              <w:rPr>
                <w:rFonts w:ascii="Times New Roman" w:hAnsi="Times New Roman" w:cs="Times New Roman"/>
                <w:sz w:val="14"/>
                <w:szCs w:val="20"/>
              </w:rPr>
              <w:t xml:space="preserve">Promedio </w:t>
            </w:r>
          </w:p>
        </w:tc>
        <w:tc>
          <w:tcPr>
            <w:tcW w:w="579" w:type="dxa"/>
          </w:tcPr>
          <w:p w14:paraId="49211420" w14:textId="77777777" w:rsidR="00713457" w:rsidRPr="0020132C" w:rsidRDefault="00713457" w:rsidP="00713457">
            <w:pPr>
              <w:jc w:val="center"/>
              <w:rPr>
                <w:rFonts w:ascii="Times New Roman" w:hAnsi="Times New Roman" w:cs="Times New Roman"/>
                <w:sz w:val="14"/>
                <w:szCs w:val="20"/>
              </w:rPr>
            </w:pPr>
            <w:r w:rsidRPr="0020132C">
              <w:rPr>
                <w:rFonts w:ascii="Times New Roman" w:hAnsi="Times New Roman" w:cs="Times New Roman"/>
                <w:sz w:val="14"/>
                <w:szCs w:val="20"/>
              </w:rPr>
              <w:t>2,77</w:t>
            </w:r>
          </w:p>
        </w:tc>
        <w:tc>
          <w:tcPr>
            <w:tcW w:w="569" w:type="dxa"/>
          </w:tcPr>
          <w:p w14:paraId="150DDF80" w14:textId="77777777" w:rsidR="00713457" w:rsidRPr="0020132C" w:rsidRDefault="00713457" w:rsidP="00713457">
            <w:pPr>
              <w:jc w:val="center"/>
              <w:rPr>
                <w:rFonts w:ascii="Times New Roman" w:hAnsi="Times New Roman" w:cs="Times New Roman"/>
                <w:sz w:val="14"/>
                <w:szCs w:val="20"/>
              </w:rPr>
            </w:pPr>
            <w:r w:rsidRPr="0020132C">
              <w:rPr>
                <w:rFonts w:ascii="Times New Roman" w:hAnsi="Times New Roman" w:cs="Times New Roman"/>
                <w:sz w:val="14"/>
                <w:szCs w:val="20"/>
              </w:rPr>
              <w:t>2,23</w:t>
            </w:r>
          </w:p>
        </w:tc>
        <w:tc>
          <w:tcPr>
            <w:tcW w:w="491" w:type="dxa"/>
          </w:tcPr>
          <w:p w14:paraId="5043FD1A" w14:textId="77777777" w:rsidR="00713457" w:rsidRPr="0020132C" w:rsidRDefault="00713457" w:rsidP="00713457">
            <w:pPr>
              <w:jc w:val="center"/>
              <w:rPr>
                <w:rFonts w:ascii="Times New Roman" w:hAnsi="Times New Roman" w:cs="Times New Roman"/>
                <w:sz w:val="14"/>
                <w:szCs w:val="20"/>
              </w:rPr>
            </w:pPr>
            <w:r w:rsidRPr="0020132C">
              <w:rPr>
                <w:rFonts w:ascii="Times New Roman" w:hAnsi="Times New Roman" w:cs="Times New Roman"/>
                <w:sz w:val="14"/>
                <w:szCs w:val="20"/>
              </w:rPr>
              <w:t>2,83</w:t>
            </w:r>
          </w:p>
        </w:tc>
        <w:tc>
          <w:tcPr>
            <w:tcW w:w="580" w:type="dxa"/>
          </w:tcPr>
          <w:p w14:paraId="5B51B2D9" w14:textId="77777777" w:rsidR="00713457" w:rsidRPr="0020132C" w:rsidRDefault="00713457" w:rsidP="00713457">
            <w:pPr>
              <w:jc w:val="center"/>
              <w:rPr>
                <w:rFonts w:ascii="Times New Roman" w:hAnsi="Times New Roman" w:cs="Times New Roman"/>
                <w:sz w:val="14"/>
                <w:szCs w:val="20"/>
              </w:rPr>
            </w:pPr>
            <w:r w:rsidRPr="0020132C">
              <w:rPr>
                <w:rFonts w:ascii="Times New Roman" w:hAnsi="Times New Roman" w:cs="Times New Roman"/>
                <w:sz w:val="14"/>
                <w:szCs w:val="20"/>
              </w:rPr>
              <w:t>2,38</w:t>
            </w:r>
          </w:p>
        </w:tc>
        <w:tc>
          <w:tcPr>
            <w:tcW w:w="563" w:type="dxa"/>
          </w:tcPr>
          <w:p w14:paraId="684717F4" w14:textId="77777777" w:rsidR="00713457" w:rsidRPr="001E7B8E" w:rsidRDefault="00713457" w:rsidP="00713457">
            <w:pPr>
              <w:jc w:val="center"/>
              <w:rPr>
                <w:rFonts w:ascii="Times New Roman" w:hAnsi="Times New Roman" w:cs="Times New Roman"/>
                <w:b/>
                <w:bCs/>
                <w:sz w:val="14"/>
                <w:szCs w:val="20"/>
              </w:rPr>
            </w:pPr>
            <w:r w:rsidRPr="001E7B8E">
              <w:rPr>
                <w:rFonts w:ascii="Times New Roman" w:hAnsi="Times New Roman" w:cs="Times New Roman"/>
                <w:b/>
                <w:bCs/>
                <w:sz w:val="14"/>
                <w:szCs w:val="20"/>
              </w:rPr>
              <w:t>2,11</w:t>
            </w:r>
          </w:p>
        </w:tc>
        <w:tc>
          <w:tcPr>
            <w:tcW w:w="579" w:type="dxa"/>
          </w:tcPr>
          <w:p w14:paraId="0A6EE5C7" w14:textId="77777777" w:rsidR="00713457" w:rsidRPr="001E7B8E" w:rsidRDefault="00713457" w:rsidP="00713457">
            <w:pPr>
              <w:jc w:val="center"/>
              <w:rPr>
                <w:rFonts w:ascii="Times New Roman" w:hAnsi="Times New Roman" w:cs="Times New Roman"/>
                <w:b/>
                <w:bCs/>
                <w:sz w:val="14"/>
                <w:szCs w:val="20"/>
              </w:rPr>
            </w:pPr>
            <w:r w:rsidRPr="001E7B8E">
              <w:rPr>
                <w:rFonts w:ascii="Times New Roman" w:hAnsi="Times New Roman" w:cs="Times New Roman"/>
                <w:b/>
                <w:bCs/>
                <w:sz w:val="14"/>
                <w:szCs w:val="20"/>
              </w:rPr>
              <w:t>3,53</w:t>
            </w:r>
          </w:p>
        </w:tc>
        <w:tc>
          <w:tcPr>
            <w:tcW w:w="580" w:type="dxa"/>
          </w:tcPr>
          <w:p w14:paraId="5B71B99D" w14:textId="77777777" w:rsidR="00713457" w:rsidRPr="0020132C" w:rsidRDefault="00713457" w:rsidP="00713457">
            <w:pPr>
              <w:jc w:val="center"/>
              <w:rPr>
                <w:rFonts w:ascii="Times New Roman" w:hAnsi="Times New Roman" w:cs="Times New Roman"/>
                <w:sz w:val="14"/>
                <w:szCs w:val="20"/>
              </w:rPr>
            </w:pPr>
            <w:r w:rsidRPr="0020132C">
              <w:rPr>
                <w:rFonts w:ascii="Times New Roman" w:hAnsi="Times New Roman" w:cs="Times New Roman"/>
                <w:sz w:val="14"/>
                <w:szCs w:val="20"/>
              </w:rPr>
              <w:t>2,17</w:t>
            </w:r>
          </w:p>
        </w:tc>
        <w:tc>
          <w:tcPr>
            <w:tcW w:w="1000" w:type="dxa"/>
          </w:tcPr>
          <w:p w14:paraId="34EAB053" w14:textId="77777777" w:rsidR="00713457" w:rsidRPr="0020132C" w:rsidRDefault="00713457" w:rsidP="00713457">
            <w:pPr>
              <w:jc w:val="center"/>
              <w:rPr>
                <w:rFonts w:ascii="Times New Roman" w:hAnsi="Times New Roman" w:cs="Times New Roman"/>
                <w:sz w:val="14"/>
                <w:szCs w:val="20"/>
              </w:rPr>
            </w:pPr>
            <w:r w:rsidRPr="0020132C">
              <w:rPr>
                <w:rFonts w:ascii="Times New Roman" w:hAnsi="Times New Roman" w:cs="Times New Roman"/>
                <w:sz w:val="14"/>
                <w:szCs w:val="20"/>
              </w:rPr>
              <w:t>3,76</w:t>
            </w:r>
          </w:p>
        </w:tc>
        <w:tc>
          <w:tcPr>
            <w:tcW w:w="685" w:type="dxa"/>
          </w:tcPr>
          <w:p w14:paraId="2A7B3665" w14:textId="77777777" w:rsidR="00713457" w:rsidRPr="0020132C" w:rsidRDefault="00713457" w:rsidP="00713457">
            <w:pPr>
              <w:jc w:val="center"/>
              <w:rPr>
                <w:rFonts w:ascii="Times New Roman" w:hAnsi="Times New Roman" w:cs="Times New Roman"/>
                <w:sz w:val="14"/>
                <w:szCs w:val="20"/>
              </w:rPr>
            </w:pPr>
            <w:r w:rsidRPr="0020132C">
              <w:rPr>
                <w:rFonts w:ascii="Times New Roman" w:hAnsi="Times New Roman" w:cs="Times New Roman"/>
                <w:sz w:val="14"/>
                <w:szCs w:val="20"/>
              </w:rPr>
              <w:t>100%</w:t>
            </w:r>
          </w:p>
        </w:tc>
        <w:tc>
          <w:tcPr>
            <w:tcW w:w="424" w:type="dxa"/>
          </w:tcPr>
          <w:p w14:paraId="53E29D27" w14:textId="77777777" w:rsidR="00713457" w:rsidRPr="0020132C" w:rsidRDefault="00713457" w:rsidP="00713457">
            <w:pPr>
              <w:jc w:val="center"/>
              <w:rPr>
                <w:rFonts w:ascii="Times New Roman" w:hAnsi="Times New Roman" w:cs="Times New Roman"/>
                <w:sz w:val="14"/>
                <w:szCs w:val="20"/>
              </w:rPr>
            </w:pPr>
            <w:r w:rsidRPr="0020132C">
              <w:rPr>
                <w:rFonts w:ascii="Times New Roman" w:hAnsi="Times New Roman" w:cs="Times New Roman"/>
                <w:sz w:val="14"/>
                <w:szCs w:val="20"/>
              </w:rPr>
              <w:t>0%</w:t>
            </w:r>
          </w:p>
        </w:tc>
      </w:tr>
    </w:tbl>
    <w:p w14:paraId="2B8BD6AE" w14:textId="37CF0432" w:rsidR="00857B3A" w:rsidRPr="001764BF" w:rsidRDefault="00347D5B" w:rsidP="00A50131">
      <w:pPr>
        <w:spacing w:line="360" w:lineRule="auto"/>
        <w:jc w:val="both"/>
        <w:rPr>
          <w:rFonts w:ascii="Times New Roman" w:hAnsi="Times New Roman" w:cs="Times New Roman"/>
          <w:sz w:val="20"/>
        </w:rPr>
      </w:pPr>
      <w:r>
        <w:rPr>
          <w:rFonts w:ascii="Times New Roman" w:hAnsi="Times New Roman" w:cs="Times New Roman"/>
          <w:sz w:val="20"/>
        </w:rPr>
        <w:t>Tabla</w:t>
      </w:r>
      <w:r w:rsidR="00857B3A" w:rsidRPr="001764BF">
        <w:rPr>
          <w:rFonts w:ascii="Times New Roman" w:hAnsi="Times New Roman" w:cs="Times New Roman"/>
          <w:sz w:val="20"/>
        </w:rPr>
        <w:t xml:space="preserve"> </w:t>
      </w:r>
      <w:r w:rsidR="00A0252C" w:rsidRPr="001764BF">
        <w:rPr>
          <w:rFonts w:ascii="Times New Roman" w:hAnsi="Times New Roman" w:cs="Times New Roman"/>
          <w:sz w:val="20"/>
        </w:rPr>
        <w:t>9</w:t>
      </w:r>
      <w:r w:rsidR="00857B3A" w:rsidRPr="001764BF">
        <w:rPr>
          <w:rFonts w:ascii="Times New Roman" w:hAnsi="Times New Roman" w:cs="Times New Roman"/>
          <w:sz w:val="20"/>
        </w:rPr>
        <w:t>. Resumen del análisis general de la sustentabilidad sociocultural (ISC) de las fincas productoras de cacao CCN-51 en el cantón Puebloviejo, provincia de Los Ríos.</w:t>
      </w:r>
      <w:bookmarkEnd w:id="8"/>
      <w:r w:rsidR="003B4AA0" w:rsidRPr="001764BF">
        <w:rPr>
          <w:rFonts w:ascii="Times New Roman" w:hAnsi="Times New Roman" w:cs="Times New Roman"/>
          <w:sz w:val="20"/>
        </w:rPr>
        <w:t xml:space="preserve"> </w:t>
      </w:r>
    </w:p>
    <w:p w14:paraId="4082766D" w14:textId="77777777" w:rsidR="00A379F4" w:rsidRPr="00873511" w:rsidRDefault="00A379F4" w:rsidP="00A50131">
      <w:pPr>
        <w:tabs>
          <w:tab w:val="left" w:pos="1206"/>
        </w:tabs>
        <w:spacing w:line="360" w:lineRule="auto"/>
        <w:jc w:val="both"/>
        <w:rPr>
          <w:rFonts w:ascii="Times New Roman" w:eastAsia="Times New Roman" w:hAnsi="Times New Roman" w:cs="Times New Roman"/>
          <w:sz w:val="2"/>
          <w:szCs w:val="6"/>
        </w:rPr>
      </w:pPr>
    </w:p>
    <w:p w14:paraId="7B325364" w14:textId="44596515" w:rsidR="00611F5E" w:rsidRDefault="00611F5E" w:rsidP="00713457">
      <w:pPr>
        <w:pStyle w:val="Sinespaciado"/>
        <w:spacing w:line="360" w:lineRule="auto"/>
        <w:jc w:val="both"/>
        <w:rPr>
          <w:rFonts w:ascii="Times New Roman" w:hAnsi="Times New Roman" w:cs="Times New Roman"/>
          <w:sz w:val="24"/>
          <w:szCs w:val="24"/>
        </w:rPr>
      </w:pPr>
      <w:r w:rsidRPr="00713457">
        <w:rPr>
          <w:rFonts w:ascii="Times New Roman" w:hAnsi="Times New Roman" w:cs="Times New Roman"/>
          <w:sz w:val="24"/>
          <w:szCs w:val="24"/>
        </w:rPr>
        <w:t xml:space="preserve">El sistema de producción de cacao Nacional (Figura </w:t>
      </w:r>
      <w:r w:rsidR="000B7262" w:rsidRPr="00713457">
        <w:rPr>
          <w:rFonts w:ascii="Times New Roman" w:hAnsi="Times New Roman" w:cs="Times New Roman"/>
          <w:sz w:val="24"/>
          <w:szCs w:val="24"/>
        </w:rPr>
        <w:t>1</w:t>
      </w:r>
      <w:r w:rsidRPr="00713457">
        <w:rPr>
          <w:rFonts w:ascii="Times New Roman" w:hAnsi="Times New Roman" w:cs="Times New Roman"/>
          <w:sz w:val="24"/>
          <w:szCs w:val="24"/>
        </w:rPr>
        <w:t xml:space="preserve">), alcanzó un Índice General de Sustentabilidad (ISG) de 1,89. De acuerdo a la metodología utilizada, para que una finca sea considerada sustentable, el ISG debe ser mayor a 2 y ninguno de los indicadores (IK, IE, ISC) deben ser menor que </w:t>
      </w:r>
      <w:r w:rsidRPr="00713457">
        <w:rPr>
          <w:rFonts w:ascii="Times New Roman" w:hAnsi="Times New Roman" w:cs="Times New Roman"/>
          <w:sz w:val="24"/>
          <w:szCs w:val="24"/>
        </w:rPr>
        <w:lastRenderedPageBreak/>
        <w:t>2. En este caso, el Indicador Económico y el Indicador Ecológico presentan valores inferiores a 2, por lo que este sistema se considera como no sustentable.</w:t>
      </w:r>
    </w:p>
    <w:p w14:paraId="3487A1C8" w14:textId="77777777" w:rsidR="00277F87" w:rsidRPr="00277F87" w:rsidRDefault="00277F87" w:rsidP="00277F87">
      <w:pPr>
        <w:pStyle w:val="Sinespaciado"/>
      </w:pPr>
    </w:p>
    <w:p w14:paraId="54B6154B" w14:textId="523A0292" w:rsidR="00611F5E" w:rsidRDefault="00611F5E" w:rsidP="001E7B8E">
      <w:pPr>
        <w:pStyle w:val="Sinespaciado"/>
        <w:jc w:val="center"/>
      </w:pPr>
      <w:r w:rsidRPr="001E7B8E">
        <w:rPr>
          <w:noProof/>
          <w:lang w:val="es-ES" w:eastAsia="es-ES"/>
        </w:rPr>
        <w:drawing>
          <wp:inline distT="0" distB="0" distL="0" distR="0" wp14:anchorId="75B66CE9" wp14:editId="090C9C5E">
            <wp:extent cx="2597150" cy="1383126"/>
            <wp:effectExtent l="0" t="0" r="12700" b="7620"/>
            <wp:docPr id="162" name="Gráfico 162">
              <a:extLst xmlns:a="http://schemas.openxmlformats.org/drawingml/2006/main">
                <a:ext uri="{FF2B5EF4-FFF2-40B4-BE49-F238E27FC236}">
                  <a16:creationId xmlns:a16="http://schemas.microsoft.com/office/drawing/2014/main" id="{0BC3CDE9-4AA7-45CA-AA7C-C28DA01254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614AEE" w14:textId="77777777" w:rsidR="00277F87" w:rsidRPr="00277F87" w:rsidRDefault="00277F87" w:rsidP="001E7B8E">
      <w:pPr>
        <w:pStyle w:val="Sinespaciado"/>
        <w:jc w:val="center"/>
        <w:rPr>
          <w:rFonts w:ascii="Times New Roman" w:hAnsi="Times New Roman" w:cs="Times New Roman"/>
          <w:b/>
          <w:bCs/>
          <w:sz w:val="12"/>
          <w:szCs w:val="12"/>
        </w:rPr>
      </w:pPr>
      <w:bookmarkStart w:id="9" w:name="_Toc66613989"/>
    </w:p>
    <w:p w14:paraId="234A234D" w14:textId="65AE5E37" w:rsidR="00611F5E" w:rsidRPr="001E7B8E" w:rsidRDefault="00611F5E" w:rsidP="001E7B8E">
      <w:pPr>
        <w:pStyle w:val="Sinespaciado"/>
        <w:jc w:val="center"/>
        <w:rPr>
          <w:rFonts w:ascii="Times New Roman" w:hAnsi="Times New Roman" w:cs="Times New Roman"/>
          <w:sz w:val="20"/>
          <w:szCs w:val="20"/>
        </w:rPr>
      </w:pPr>
      <w:r w:rsidRPr="001E7B8E">
        <w:rPr>
          <w:rFonts w:ascii="Times New Roman" w:hAnsi="Times New Roman" w:cs="Times New Roman"/>
          <w:b/>
          <w:bCs/>
          <w:sz w:val="20"/>
          <w:szCs w:val="20"/>
        </w:rPr>
        <w:t xml:space="preserve">Figura </w:t>
      </w:r>
      <w:r w:rsidR="003B4AA0" w:rsidRPr="001E7B8E">
        <w:rPr>
          <w:rFonts w:ascii="Times New Roman" w:hAnsi="Times New Roman" w:cs="Times New Roman"/>
          <w:b/>
          <w:bCs/>
          <w:sz w:val="20"/>
          <w:szCs w:val="20"/>
        </w:rPr>
        <w:t>1</w:t>
      </w:r>
      <w:r w:rsidRPr="001E7B8E">
        <w:rPr>
          <w:rFonts w:ascii="Times New Roman" w:hAnsi="Times New Roman" w:cs="Times New Roman"/>
          <w:b/>
          <w:bCs/>
          <w:sz w:val="20"/>
          <w:szCs w:val="20"/>
        </w:rPr>
        <w:t>.</w:t>
      </w:r>
      <w:r w:rsidRPr="001E7B8E">
        <w:rPr>
          <w:rFonts w:ascii="Times New Roman" w:hAnsi="Times New Roman" w:cs="Times New Roman"/>
          <w:sz w:val="20"/>
          <w:szCs w:val="20"/>
        </w:rPr>
        <w:t xml:space="preserve"> Índice General de Sustentabilidad (ISG) en fincas productoras de cacao Nacional en el cantón Puebloviejo, Ecuador.</w:t>
      </w:r>
      <w:bookmarkEnd w:id="9"/>
    </w:p>
    <w:p w14:paraId="52C2268E" w14:textId="77777777" w:rsidR="00873511" w:rsidRPr="00277F87" w:rsidRDefault="00873511" w:rsidP="00A50131">
      <w:pPr>
        <w:pStyle w:val="Sinespaciado"/>
        <w:spacing w:line="360" w:lineRule="auto"/>
        <w:jc w:val="center"/>
        <w:rPr>
          <w:rFonts w:ascii="Times New Roman" w:hAnsi="Times New Roman" w:cs="Times New Roman"/>
          <w:i/>
          <w:sz w:val="24"/>
          <w:szCs w:val="36"/>
        </w:rPr>
      </w:pPr>
    </w:p>
    <w:p w14:paraId="35EA2073" w14:textId="3058321C" w:rsidR="00713457" w:rsidRPr="00713457" w:rsidRDefault="00611F5E" w:rsidP="00713457">
      <w:pPr>
        <w:pStyle w:val="Sinespaciado"/>
        <w:spacing w:line="360" w:lineRule="auto"/>
        <w:jc w:val="both"/>
        <w:rPr>
          <w:rFonts w:ascii="Times New Roman" w:hAnsi="Times New Roman" w:cs="Times New Roman"/>
          <w:sz w:val="24"/>
          <w:szCs w:val="24"/>
        </w:rPr>
      </w:pPr>
      <w:r w:rsidRPr="00713457">
        <w:rPr>
          <w:rFonts w:ascii="Times New Roman" w:hAnsi="Times New Roman" w:cs="Times New Roman"/>
          <w:sz w:val="24"/>
          <w:szCs w:val="24"/>
        </w:rPr>
        <w:t xml:space="preserve">El sistema de producción de cacao CCN-51 (Figura </w:t>
      </w:r>
      <w:r w:rsidR="003B4AA0" w:rsidRPr="00713457">
        <w:rPr>
          <w:rFonts w:ascii="Times New Roman" w:hAnsi="Times New Roman" w:cs="Times New Roman"/>
          <w:sz w:val="24"/>
          <w:szCs w:val="24"/>
        </w:rPr>
        <w:t>2</w:t>
      </w:r>
      <w:r w:rsidRPr="00713457">
        <w:rPr>
          <w:rFonts w:ascii="Times New Roman" w:hAnsi="Times New Roman" w:cs="Times New Roman"/>
          <w:sz w:val="24"/>
          <w:szCs w:val="24"/>
        </w:rPr>
        <w:t xml:space="preserve">), alcanzó un Índice General de Sustentabilidad (ISG) de 2,26. De acuerdo a la metodología utilizada, para que una finca sea considerada sustentable, el ISG debe ser mayor a 2 y ninguno de los indicadores (IK, IE, ISC) deben ser menor que 2. En este caso, aunque el ISG es mayor a 2, el Indicador Económico y el Indicador Ecológico presentan valores inferiores a 2, por lo que este sistema se considera como no sustentable. </w:t>
      </w:r>
    </w:p>
    <w:p w14:paraId="053DE936" w14:textId="36645557" w:rsidR="00611F5E" w:rsidRPr="0020132C" w:rsidRDefault="00611F5E" w:rsidP="00713457">
      <w:pPr>
        <w:pStyle w:val="Sinespaciado"/>
        <w:jc w:val="center"/>
        <w:rPr>
          <w:szCs w:val="24"/>
        </w:rPr>
      </w:pPr>
      <w:r w:rsidRPr="0020132C">
        <w:rPr>
          <w:noProof/>
          <w:lang w:val="es-ES" w:eastAsia="es-ES"/>
        </w:rPr>
        <w:lastRenderedPageBreak/>
        <w:drawing>
          <wp:inline distT="0" distB="0" distL="0" distR="0" wp14:anchorId="42C74CEE" wp14:editId="4BE3A173">
            <wp:extent cx="2927617" cy="1306285"/>
            <wp:effectExtent l="0" t="0" r="6350" b="8255"/>
            <wp:docPr id="164" name="Gráfico 164">
              <a:extLst xmlns:a="http://schemas.openxmlformats.org/drawingml/2006/main">
                <a:ext uri="{FF2B5EF4-FFF2-40B4-BE49-F238E27FC236}">
                  <a16:creationId xmlns:a16="http://schemas.microsoft.com/office/drawing/2014/main" id="{0BC3CDE9-4AA7-45CA-AA7C-C28DA01254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2865D4" w14:textId="532C8073" w:rsidR="00611F5E" w:rsidRDefault="00611F5E" w:rsidP="00713457">
      <w:pPr>
        <w:pStyle w:val="Sinespaciado"/>
        <w:jc w:val="center"/>
        <w:rPr>
          <w:rFonts w:ascii="Times New Roman" w:hAnsi="Times New Roman" w:cs="Times New Roman"/>
          <w:sz w:val="20"/>
          <w:szCs w:val="28"/>
        </w:rPr>
      </w:pPr>
      <w:bookmarkStart w:id="10" w:name="_Toc66613990"/>
      <w:r w:rsidRPr="00713457">
        <w:rPr>
          <w:rFonts w:ascii="Times New Roman" w:hAnsi="Times New Roman" w:cs="Times New Roman"/>
          <w:b/>
          <w:sz w:val="20"/>
          <w:szCs w:val="28"/>
        </w:rPr>
        <w:t xml:space="preserve">Figura </w:t>
      </w:r>
      <w:r w:rsidR="007B7669" w:rsidRPr="00713457">
        <w:rPr>
          <w:rFonts w:ascii="Times New Roman" w:hAnsi="Times New Roman" w:cs="Times New Roman"/>
          <w:b/>
          <w:sz w:val="20"/>
          <w:szCs w:val="28"/>
        </w:rPr>
        <w:t>2</w:t>
      </w:r>
      <w:r w:rsidRPr="00713457">
        <w:rPr>
          <w:rFonts w:ascii="Times New Roman" w:hAnsi="Times New Roman" w:cs="Times New Roman"/>
          <w:b/>
          <w:sz w:val="20"/>
          <w:szCs w:val="28"/>
        </w:rPr>
        <w:t>.</w:t>
      </w:r>
      <w:r w:rsidRPr="00713457">
        <w:rPr>
          <w:rFonts w:ascii="Times New Roman" w:hAnsi="Times New Roman" w:cs="Times New Roman"/>
          <w:sz w:val="20"/>
          <w:szCs w:val="28"/>
        </w:rPr>
        <w:t xml:space="preserve"> </w:t>
      </w:r>
      <w:bookmarkEnd w:id="10"/>
      <w:r w:rsidRPr="00713457">
        <w:rPr>
          <w:rFonts w:ascii="Times New Roman" w:hAnsi="Times New Roman" w:cs="Times New Roman"/>
          <w:sz w:val="20"/>
          <w:szCs w:val="28"/>
        </w:rPr>
        <w:t>Índice General de Sustentabilidad (ISG) en fincas productoras de cacao CCN-51 en el cantón Puebloviejo, Ecuador.</w:t>
      </w:r>
    </w:p>
    <w:p w14:paraId="6D48A0A1" w14:textId="0BD0A4E4" w:rsidR="00713457" w:rsidRDefault="00713457" w:rsidP="00713457">
      <w:pPr>
        <w:pStyle w:val="Sinespaciado"/>
        <w:jc w:val="center"/>
        <w:rPr>
          <w:rFonts w:ascii="Times New Roman" w:hAnsi="Times New Roman" w:cs="Times New Roman"/>
          <w:sz w:val="20"/>
          <w:szCs w:val="28"/>
        </w:rPr>
      </w:pPr>
    </w:p>
    <w:p w14:paraId="7C460B58" w14:textId="59E9B9A0" w:rsidR="003366AA" w:rsidRDefault="00832D0A" w:rsidP="000F6521">
      <w:pPr>
        <w:spacing w:line="360" w:lineRule="auto"/>
        <w:jc w:val="both"/>
        <w:rPr>
          <w:rFonts w:ascii="Times New Roman" w:hAnsi="Times New Roman" w:cs="Times New Roman"/>
          <w:sz w:val="24"/>
          <w:szCs w:val="32"/>
        </w:rPr>
      </w:pPr>
      <w:r w:rsidRPr="001764BF">
        <w:rPr>
          <w:rFonts w:ascii="Times New Roman" w:hAnsi="Times New Roman" w:cs="Times New Roman"/>
          <w:sz w:val="24"/>
          <w:szCs w:val="32"/>
        </w:rPr>
        <w:t xml:space="preserve">De acuerdo con </w:t>
      </w:r>
      <w:r w:rsidR="0073666F" w:rsidRPr="001764BF">
        <w:rPr>
          <w:rFonts w:ascii="Times New Roman" w:hAnsi="Times New Roman" w:cs="Times New Roman"/>
          <w:sz w:val="24"/>
          <w:szCs w:val="32"/>
        </w:rPr>
        <w:t>Sarandón</w:t>
      </w:r>
      <w:r w:rsidRPr="001764BF">
        <w:rPr>
          <w:rFonts w:ascii="Times New Roman" w:hAnsi="Times New Roman" w:cs="Times New Roman"/>
          <w:sz w:val="24"/>
          <w:szCs w:val="32"/>
        </w:rPr>
        <w:t xml:space="preserve"> </w:t>
      </w:r>
      <w:r w:rsidRPr="001764BF">
        <w:rPr>
          <w:rFonts w:ascii="Times New Roman" w:hAnsi="Times New Roman" w:cs="Times New Roman"/>
          <w:sz w:val="24"/>
          <w:szCs w:val="32"/>
          <w:vertAlign w:val="superscript"/>
        </w:rPr>
        <w:t>(</w:t>
      </w:r>
      <w:r w:rsidR="00092518">
        <w:rPr>
          <w:rFonts w:ascii="Times New Roman" w:hAnsi="Times New Roman" w:cs="Times New Roman"/>
          <w:sz w:val="24"/>
          <w:szCs w:val="32"/>
          <w:vertAlign w:val="superscript"/>
        </w:rPr>
        <w:t>8</w:t>
      </w:r>
      <w:r w:rsidRPr="001764BF">
        <w:rPr>
          <w:rFonts w:ascii="Times New Roman" w:hAnsi="Times New Roman" w:cs="Times New Roman"/>
          <w:sz w:val="24"/>
          <w:szCs w:val="32"/>
          <w:vertAlign w:val="superscript"/>
        </w:rPr>
        <w:t>)</w:t>
      </w:r>
      <w:r w:rsidRPr="001764BF">
        <w:rPr>
          <w:rFonts w:ascii="Times New Roman" w:hAnsi="Times New Roman" w:cs="Times New Roman"/>
          <w:sz w:val="24"/>
          <w:szCs w:val="32"/>
        </w:rPr>
        <w:t>, una finca se considera sustentable cuando el índice general (ISG) debe ser mayor a 2 y ninguno de los indicadores (IK, IE, ISC) deben ser menor que 2. En este estudio, de las 101 fincas evalua</w:t>
      </w:r>
      <w:r w:rsidR="004D4426" w:rsidRPr="001764BF">
        <w:rPr>
          <w:rFonts w:ascii="Times New Roman" w:hAnsi="Times New Roman" w:cs="Times New Roman"/>
          <w:sz w:val="24"/>
          <w:szCs w:val="32"/>
        </w:rPr>
        <w:t xml:space="preserve">das, una cumplió esta condición; </w:t>
      </w:r>
      <w:r w:rsidRPr="001764BF">
        <w:rPr>
          <w:rFonts w:ascii="Times New Roman" w:hAnsi="Times New Roman" w:cs="Times New Roman"/>
          <w:sz w:val="24"/>
          <w:szCs w:val="32"/>
        </w:rPr>
        <w:t>por lo tanto</w:t>
      </w:r>
      <w:r w:rsidR="004D4426" w:rsidRPr="001764BF">
        <w:rPr>
          <w:rFonts w:ascii="Times New Roman" w:hAnsi="Times New Roman" w:cs="Times New Roman"/>
          <w:sz w:val="24"/>
          <w:szCs w:val="32"/>
        </w:rPr>
        <w:t>,</w:t>
      </w:r>
      <w:r w:rsidRPr="001764BF">
        <w:rPr>
          <w:rFonts w:ascii="Times New Roman" w:hAnsi="Times New Roman" w:cs="Times New Roman"/>
          <w:sz w:val="24"/>
          <w:szCs w:val="32"/>
        </w:rPr>
        <w:t xml:space="preserve"> fueron consideradas no sustentables. </w:t>
      </w:r>
      <w:r w:rsidR="000F6521" w:rsidRPr="000F6521">
        <w:rPr>
          <w:rFonts w:ascii="Times New Roman" w:hAnsi="Times New Roman" w:cs="Times New Roman"/>
          <w:sz w:val="24"/>
          <w:szCs w:val="32"/>
        </w:rPr>
        <w:t>Los resultados concuerdan con otros estudios realizados en el país que han permitido</w:t>
      </w:r>
      <w:r w:rsidR="000F6521">
        <w:rPr>
          <w:rFonts w:ascii="Times New Roman" w:hAnsi="Times New Roman" w:cs="Times New Roman"/>
          <w:sz w:val="24"/>
          <w:szCs w:val="32"/>
        </w:rPr>
        <w:t xml:space="preserve"> </w:t>
      </w:r>
      <w:r w:rsidR="000F6521" w:rsidRPr="000F6521">
        <w:rPr>
          <w:rFonts w:ascii="Times New Roman" w:hAnsi="Times New Roman" w:cs="Times New Roman"/>
          <w:sz w:val="24"/>
          <w:szCs w:val="32"/>
        </w:rPr>
        <w:t xml:space="preserve">evaluar la sustentabilidad de diversos sistemas de producción agrícola </w:t>
      </w:r>
      <w:r w:rsidR="000F6521" w:rsidRPr="009556B3">
        <w:rPr>
          <w:rFonts w:ascii="Times New Roman" w:hAnsi="Times New Roman" w:cs="Times New Roman"/>
          <w:sz w:val="24"/>
          <w:szCs w:val="32"/>
          <w:vertAlign w:val="superscript"/>
        </w:rPr>
        <w:t>(</w:t>
      </w:r>
      <w:r w:rsidR="00092518" w:rsidRPr="009556B3">
        <w:rPr>
          <w:rFonts w:ascii="Times New Roman" w:hAnsi="Times New Roman" w:cs="Times New Roman"/>
          <w:sz w:val="24"/>
          <w:szCs w:val="32"/>
          <w:vertAlign w:val="superscript"/>
        </w:rPr>
        <w:t>9, 10</w:t>
      </w:r>
      <w:r w:rsidR="00685282" w:rsidRPr="009556B3">
        <w:rPr>
          <w:rFonts w:ascii="Times New Roman" w:hAnsi="Times New Roman" w:cs="Times New Roman"/>
          <w:sz w:val="24"/>
          <w:szCs w:val="32"/>
          <w:vertAlign w:val="superscript"/>
        </w:rPr>
        <w:t>, 11</w:t>
      </w:r>
      <w:r w:rsidR="000F6521" w:rsidRPr="009556B3">
        <w:rPr>
          <w:rFonts w:ascii="Times New Roman" w:hAnsi="Times New Roman" w:cs="Times New Roman"/>
          <w:sz w:val="24"/>
          <w:szCs w:val="32"/>
          <w:vertAlign w:val="superscript"/>
        </w:rPr>
        <w:t xml:space="preserve">, </w:t>
      </w:r>
      <w:r w:rsidR="009556B3" w:rsidRPr="009556B3">
        <w:rPr>
          <w:rFonts w:ascii="Times New Roman" w:hAnsi="Times New Roman" w:cs="Times New Roman"/>
          <w:sz w:val="24"/>
          <w:szCs w:val="32"/>
          <w:vertAlign w:val="superscript"/>
        </w:rPr>
        <w:t>12</w:t>
      </w:r>
      <w:r w:rsidR="008B61B0">
        <w:rPr>
          <w:rFonts w:ascii="Times New Roman" w:hAnsi="Times New Roman" w:cs="Times New Roman"/>
          <w:sz w:val="24"/>
          <w:szCs w:val="32"/>
          <w:vertAlign w:val="superscript"/>
        </w:rPr>
        <w:t>,</w:t>
      </w:r>
      <w:r w:rsidR="000F6521" w:rsidRPr="009556B3">
        <w:rPr>
          <w:rFonts w:ascii="Times New Roman" w:hAnsi="Times New Roman" w:cs="Times New Roman"/>
          <w:sz w:val="24"/>
          <w:szCs w:val="32"/>
          <w:vertAlign w:val="superscript"/>
        </w:rPr>
        <w:t xml:space="preserve"> </w:t>
      </w:r>
      <w:r w:rsidR="009556B3" w:rsidRPr="009556B3">
        <w:rPr>
          <w:rFonts w:ascii="Times New Roman" w:hAnsi="Times New Roman" w:cs="Times New Roman"/>
          <w:sz w:val="24"/>
          <w:szCs w:val="32"/>
          <w:vertAlign w:val="superscript"/>
        </w:rPr>
        <w:t>13</w:t>
      </w:r>
      <w:r w:rsidR="00E00517">
        <w:rPr>
          <w:rFonts w:ascii="Times New Roman" w:hAnsi="Times New Roman" w:cs="Times New Roman"/>
          <w:sz w:val="24"/>
          <w:szCs w:val="32"/>
          <w:vertAlign w:val="superscript"/>
        </w:rPr>
        <w:t>,</w:t>
      </w:r>
      <w:r w:rsidR="0056594C">
        <w:rPr>
          <w:rFonts w:ascii="Times New Roman" w:hAnsi="Times New Roman" w:cs="Times New Roman"/>
          <w:sz w:val="24"/>
          <w:szCs w:val="32"/>
          <w:vertAlign w:val="superscript"/>
        </w:rPr>
        <w:t xml:space="preserve"> </w:t>
      </w:r>
      <w:r w:rsidR="00E00517">
        <w:rPr>
          <w:rFonts w:ascii="Times New Roman" w:hAnsi="Times New Roman" w:cs="Times New Roman"/>
          <w:sz w:val="24"/>
          <w:szCs w:val="32"/>
          <w:vertAlign w:val="superscript"/>
        </w:rPr>
        <w:t>14</w:t>
      </w:r>
      <w:r w:rsidR="009A26DC">
        <w:rPr>
          <w:rFonts w:ascii="Times New Roman" w:hAnsi="Times New Roman" w:cs="Times New Roman"/>
          <w:sz w:val="24"/>
          <w:szCs w:val="32"/>
          <w:vertAlign w:val="superscript"/>
        </w:rPr>
        <w:t>, 15</w:t>
      </w:r>
      <w:r w:rsidR="00286486">
        <w:rPr>
          <w:rFonts w:ascii="Times New Roman" w:hAnsi="Times New Roman" w:cs="Times New Roman"/>
          <w:sz w:val="24"/>
          <w:szCs w:val="32"/>
          <w:vertAlign w:val="superscript"/>
        </w:rPr>
        <w:t>, 16</w:t>
      </w:r>
      <w:r w:rsidR="000F6521" w:rsidRPr="009556B3">
        <w:rPr>
          <w:rFonts w:ascii="Times New Roman" w:hAnsi="Times New Roman" w:cs="Times New Roman"/>
          <w:sz w:val="24"/>
          <w:szCs w:val="32"/>
          <w:vertAlign w:val="superscript"/>
        </w:rPr>
        <w:t>)</w:t>
      </w:r>
      <w:r w:rsidR="000F6521">
        <w:rPr>
          <w:rFonts w:ascii="Times New Roman" w:hAnsi="Times New Roman" w:cs="Times New Roman"/>
          <w:sz w:val="24"/>
          <w:szCs w:val="32"/>
        </w:rPr>
        <w:t xml:space="preserve">. </w:t>
      </w:r>
      <w:r w:rsidR="000F6521" w:rsidRPr="001764BF">
        <w:rPr>
          <w:rFonts w:ascii="Times New Roman" w:hAnsi="Times New Roman" w:cs="Times New Roman"/>
          <w:sz w:val="24"/>
          <w:szCs w:val="32"/>
        </w:rPr>
        <w:t>Estos resultados muestran que alcanzar la sustentabilidad de los sistemas de producción agrícola es una tarea compleja, cuya mejora no siempre será la misma en cada una de las tres dimensiones de la sustentabilidad.</w:t>
      </w:r>
    </w:p>
    <w:p w14:paraId="22590BD4" w14:textId="77777777" w:rsidR="00AE511E" w:rsidRDefault="00AE511E" w:rsidP="000F6521">
      <w:pPr>
        <w:spacing w:line="360" w:lineRule="auto"/>
        <w:jc w:val="both"/>
        <w:rPr>
          <w:rFonts w:ascii="Times New Roman" w:hAnsi="Times New Roman" w:cs="Times New Roman"/>
          <w:sz w:val="24"/>
          <w:szCs w:val="32"/>
        </w:rPr>
      </w:pPr>
    </w:p>
    <w:p w14:paraId="1A8338A1" w14:textId="0BABBD02" w:rsidR="003366AA" w:rsidRPr="001764BF" w:rsidRDefault="00754C27" w:rsidP="00A50131">
      <w:pPr>
        <w:pStyle w:val="Prrafodelista"/>
        <w:numPr>
          <w:ilvl w:val="0"/>
          <w:numId w:val="34"/>
        </w:numPr>
        <w:spacing w:after="0" w:line="360" w:lineRule="auto"/>
        <w:ind w:left="284" w:hanging="284"/>
        <w:jc w:val="both"/>
        <w:rPr>
          <w:rFonts w:cs="Times New Roman"/>
          <w:sz w:val="24"/>
          <w:szCs w:val="28"/>
        </w:rPr>
      </w:pPr>
      <w:r w:rsidRPr="001764BF">
        <w:rPr>
          <w:rFonts w:cs="Times New Roman"/>
          <w:sz w:val="24"/>
          <w:szCs w:val="28"/>
        </w:rPr>
        <w:t>CONCLUSIONES</w:t>
      </w:r>
    </w:p>
    <w:p w14:paraId="4D13DB81" w14:textId="6586F6EB" w:rsidR="00754C27" w:rsidRPr="001764BF" w:rsidRDefault="00EA2357" w:rsidP="00A50131">
      <w:pPr>
        <w:spacing w:line="360" w:lineRule="auto"/>
        <w:jc w:val="both"/>
        <w:rPr>
          <w:rFonts w:ascii="Times New Roman" w:eastAsia="Calibri" w:hAnsi="Times New Roman" w:cs="Times New Roman"/>
          <w:sz w:val="24"/>
          <w:szCs w:val="24"/>
          <w:lang w:val="es-ES" w:eastAsia="es-ES"/>
        </w:rPr>
      </w:pPr>
      <w:r w:rsidRPr="001764BF">
        <w:rPr>
          <w:rFonts w:ascii="Times New Roman" w:eastAsia="Calibri" w:hAnsi="Times New Roman" w:cs="Times New Roman"/>
          <w:sz w:val="24"/>
          <w:szCs w:val="24"/>
          <w:lang w:val="es-ES" w:eastAsia="es-ES"/>
        </w:rPr>
        <w:t>Con</w:t>
      </w:r>
      <w:r w:rsidR="00754C27" w:rsidRPr="001764BF">
        <w:rPr>
          <w:rFonts w:ascii="Times New Roman" w:eastAsia="Calibri" w:hAnsi="Times New Roman" w:cs="Times New Roman"/>
          <w:sz w:val="24"/>
          <w:szCs w:val="24"/>
          <w:lang w:val="es-ES" w:eastAsia="es-ES"/>
        </w:rPr>
        <w:t xml:space="preserve"> base a los resultados obtenidos en el presente estudio, se concluye lo siguiente: </w:t>
      </w:r>
    </w:p>
    <w:p w14:paraId="3FB06F45" w14:textId="77777777" w:rsidR="00754C27" w:rsidRPr="001764BF" w:rsidRDefault="00754C27" w:rsidP="00A50131">
      <w:pPr>
        <w:pStyle w:val="Prrafodelista"/>
        <w:numPr>
          <w:ilvl w:val="0"/>
          <w:numId w:val="14"/>
        </w:numPr>
        <w:tabs>
          <w:tab w:val="left" w:pos="567"/>
        </w:tabs>
        <w:autoSpaceDE w:val="0"/>
        <w:autoSpaceDN w:val="0"/>
        <w:adjustRightInd w:val="0"/>
        <w:spacing w:after="0" w:line="360" w:lineRule="auto"/>
        <w:ind w:left="567" w:hanging="283"/>
        <w:jc w:val="both"/>
        <w:rPr>
          <w:rFonts w:cs="Times New Roman"/>
          <w:b w:val="0"/>
          <w:color w:val="000000"/>
          <w:sz w:val="24"/>
          <w:szCs w:val="24"/>
        </w:rPr>
      </w:pPr>
      <w:r w:rsidRPr="001764BF">
        <w:rPr>
          <w:rFonts w:cs="Times New Roman"/>
          <w:b w:val="0"/>
          <w:color w:val="000000"/>
          <w:sz w:val="24"/>
          <w:szCs w:val="24"/>
        </w:rPr>
        <w:lastRenderedPageBreak/>
        <w:t xml:space="preserve">Las fincas productoras de cacao Nacional, obtuvieron un Índice General de Sustentabilidad (ISG) de 1,89, logrando un valor de 3,0 solo en el Indicador Sociocultural (ISC). En la dimensión económica y ecológica, alcanzaron un Indicador Económico (IK) de 1,2 y un Indicador Ecológico (IE) de 1,5, respectivamente. </w:t>
      </w:r>
    </w:p>
    <w:p w14:paraId="6EA98D6B" w14:textId="0DEAA1A8" w:rsidR="00754C27" w:rsidRPr="001764BF" w:rsidRDefault="00754C27" w:rsidP="00A50131">
      <w:pPr>
        <w:pStyle w:val="Prrafodelista"/>
        <w:numPr>
          <w:ilvl w:val="0"/>
          <w:numId w:val="14"/>
        </w:numPr>
        <w:tabs>
          <w:tab w:val="left" w:pos="567"/>
        </w:tabs>
        <w:autoSpaceDE w:val="0"/>
        <w:autoSpaceDN w:val="0"/>
        <w:adjustRightInd w:val="0"/>
        <w:spacing w:after="0" w:line="360" w:lineRule="auto"/>
        <w:ind w:left="567" w:hanging="283"/>
        <w:jc w:val="both"/>
        <w:rPr>
          <w:rFonts w:cs="Times New Roman"/>
          <w:b w:val="0"/>
          <w:color w:val="000000"/>
          <w:sz w:val="24"/>
          <w:szCs w:val="24"/>
        </w:rPr>
      </w:pPr>
      <w:r w:rsidRPr="001764BF">
        <w:rPr>
          <w:rFonts w:cs="Times New Roman"/>
          <w:b w:val="0"/>
          <w:color w:val="000000"/>
          <w:sz w:val="24"/>
          <w:szCs w:val="24"/>
        </w:rPr>
        <w:t>Se identificaron las</w:t>
      </w:r>
      <w:r w:rsidR="00712324">
        <w:rPr>
          <w:rFonts w:cs="Times New Roman"/>
          <w:b w:val="0"/>
          <w:color w:val="000000"/>
          <w:sz w:val="24"/>
          <w:szCs w:val="24"/>
        </w:rPr>
        <w:t xml:space="preserve"> principales</w:t>
      </w:r>
      <w:r w:rsidRPr="001764BF">
        <w:rPr>
          <w:rFonts w:cs="Times New Roman"/>
          <w:b w:val="0"/>
          <w:color w:val="000000"/>
          <w:sz w:val="24"/>
          <w:szCs w:val="24"/>
        </w:rPr>
        <w:t xml:space="preserve"> causas de la baja sustentabilidad en las fincas productoras de cacao Nacional, entre las que se destacan: poca diversificación de cultivos, baja productividad, deficiente acceso a fuentes de crédito, un solo canal de comercialización, no se realiza manejo integrado de plagas, utilización de métodos de fertilización tradicionales, aplicación de fertilizantes químicos</w:t>
      </w:r>
      <w:r w:rsidR="00A228E2">
        <w:rPr>
          <w:rFonts w:cs="Times New Roman"/>
          <w:b w:val="0"/>
          <w:color w:val="000000"/>
          <w:sz w:val="24"/>
          <w:szCs w:val="24"/>
        </w:rPr>
        <w:t>.</w:t>
      </w:r>
    </w:p>
    <w:p w14:paraId="79A33C87" w14:textId="77777777" w:rsidR="00754C27" w:rsidRPr="001764BF" w:rsidRDefault="00754C27" w:rsidP="00A50131">
      <w:pPr>
        <w:pStyle w:val="Prrafodelista"/>
        <w:numPr>
          <w:ilvl w:val="0"/>
          <w:numId w:val="14"/>
        </w:numPr>
        <w:tabs>
          <w:tab w:val="left" w:pos="567"/>
        </w:tabs>
        <w:autoSpaceDE w:val="0"/>
        <w:autoSpaceDN w:val="0"/>
        <w:adjustRightInd w:val="0"/>
        <w:spacing w:after="0" w:line="360" w:lineRule="auto"/>
        <w:ind w:left="567" w:hanging="283"/>
        <w:jc w:val="both"/>
        <w:rPr>
          <w:rFonts w:cs="Times New Roman"/>
          <w:b w:val="0"/>
          <w:color w:val="000000"/>
          <w:sz w:val="24"/>
          <w:szCs w:val="24"/>
        </w:rPr>
      </w:pPr>
      <w:r w:rsidRPr="001764BF">
        <w:rPr>
          <w:rFonts w:cs="Times New Roman"/>
          <w:b w:val="0"/>
          <w:color w:val="000000"/>
          <w:sz w:val="24"/>
          <w:szCs w:val="24"/>
        </w:rPr>
        <w:t xml:space="preserve">Las fincas productoras de cacao CCN-51, lograron un Índice General de Sustentabilidad (ISG) de 2,26, alcanzando un valor de 3,8 solo en el Indicador Sociocultural (ISC). En la dimensión económica y ecológica, alcanzaron un Indicador Económico (IK) de 1,5 y un Indicador Ecológico (IE) de 1,5, respectivamente. </w:t>
      </w:r>
    </w:p>
    <w:p w14:paraId="0655EE39" w14:textId="77777777" w:rsidR="00754C27" w:rsidRPr="001764BF" w:rsidRDefault="00754C27" w:rsidP="00A50131">
      <w:pPr>
        <w:pStyle w:val="Prrafodelista"/>
        <w:numPr>
          <w:ilvl w:val="0"/>
          <w:numId w:val="14"/>
        </w:numPr>
        <w:tabs>
          <w:tab w:val="left" w:pos="567"/>
        </w:tabs>
        <w:autoSpaceDE w:val="0"/>
        <w:autoSpaceDN w:val="0"/>
        <w:adjustRightInd w:val="0"/>
        <w:spacing w:after="0" w:line="360" w:lineRule="auto"/>
        <w:ind w:left="567" w:hanging="283"/>
        <w:jc w:val="both"/>
        <w:rPr>
          <w:rFonts w:cs="Times New Roman"/>
          <w:b w:val="0"/>
          <w:color w:val="000000"/>
          <w:sz w:val="24"/>
          <w:szCs w:val="24"/>
        </w:rPr>
      </w:pPr>
      <w:r w:rsidRPr="001764BF">
        <w:rPr>
          <w:rFonts w:cs="Times New Roman"/>
          <w:b w:val="0"/>
          <w:color w:val="000000"/>
          <w:sz w:val="24"/>
          <w:szCs w:val="24"/>
        </w:rPr>
        <w:t xml:space="preserve">Se identificaron las causas de la baja sustentabilidad en las fincas productoras de cacao CCN-51, entre las que se destacan, poca diversificación de cultivos, pocas fuentes de crédito, un solo canal de comercialización, bajo porcentaje de cobertura vegetal, hileras de cacao sin direccionamiento, mínima biodiversidad temporal, dominio de una sola variedad, manejo integrado de plagas poco frecuente, </w:t>
      </w:r>
      <w:r w:rsidRPr="001764BF">
        <w:rPr>
          <w:rFonts w:cs="Times New Roman"/>
          <w:b w:val="0"/>
          <w:color w:val="000000"/>
          <w:sz w:val="24"/>
          <w:szCs w:val="24"/>
        </w:rPr>
        <w:lastRenderedPageBreak/>
        <w:t xml:space="preserve">utilización de métodos de fertilización tradicionales y aplicación de fertilizantes químicos.  </w:t>
      </w:r>
    </w:p>
    <w:p w14:paraId="29A0B8D4" w14:textId="083D6B54" w:rsidR="00754C27" w:rsidRDefault="00754C27" w:rsidP="00A50131">
      <w:pPr>
        <w:pStyle w:val="Prrafodelista"/>
        <w:numPr>
          <w:ilvl w:val="0"/>
          <w:numId w:val="14"/>
        </w:numPr>
        <w:tabs>
          <w:tab w:val="left" w:pos="567"/>
        </w:tabs>
        <w:autoSpaceDE w:val="0"/>
        <w:autoSpaceDN w:val="0"/>
        <w:adjustRightInd w:val="0"/>
        <w:spacing w:after="0" w:line="360" w:lineRule="auto"/>
        <w:ind w:left="567" w:hanging="283"/>
        <w:jc w:val="both"/>
        <w:rPr>
          <w:rFonts w:cs="Times New Roman"/>
          <w:b w:val="0"/>
          <w:color w:val="000000"/>
          <w:sz w:val="24"/>
          <w:szCs w:val="24"/>
        </w:rPr>
      </w:pPr>
      <w:r w:rsidRPr="001764BF">
        <w:rPr>
          <w:rFonts w:cs="Times New Roman"/>
          <w:b w:val="0"/>
          <w:color w:val="000000"/>
          <w:sz w:val="24"/>
          <w:szCs w:val="24"/>
        </w:rPr>
        <w:t>Según la investigación realizada de las 101 fincas estudiadas, el 20% de las fincas son económicamente sustentables, 4% ecológicamente sustentables y 100% socioculturalmente sustentables. Pero solamente el 1% de fincas productoras de cacao, cumplieron con todos los requisitos de la sustentabilidad.</w:t>
      </w:r>
    </w:p>
    <w:p w14:paraId="6B884562" w14:textId="77777777" w:rsidR="00F96FD9" w:rsidRPr="001764BF" w:rsidRDefault="00F96FD9" w:rsidP="00F96FD9">
      <w:pPr>
        <w:pStyle w:val="Prrafodelista"/>
        <w:tabs>
          <w:tab w:val="left" w:pos="567"/>
        </w:tabs>
        <w:autoSpaceDE w:val="0"/>
        <w:autoSpaceDN w:val="0"/>
        <w:adjustRightInd w:val="0"/>
        <w:spacing w:after="0" w:line="360" w:lineRule="auto"/>
        <w:ind w:left="567" w:firstLine="0"/>
        <w:jc w:val="both"/>
        <w:rPr>
          <w:rFonts w:cs="Times New Roman"/>
          <w:b w:val="0"/>
          <w:color w:val="000000"/>
          <w:sz w:val="24"/>
          <w:szCs w:val="24"/>
        </w:rPr>
      </w:pPr>
    </w:p>
    <w:p w14:paraId="71EBD06C" w14:textId="6F11E3ED" w:rsidR="001C1A45" w:rsidRPr="001764BF" w:rsidRDefault="00641E96" w:rsidP="00A50131">
      <w:pPr>
        <w:pStyle w:val="Prrafodelista"/>
        <w:numPr>
          <w:ilvl w:val="0"/>
          <w:numId w:val="34"/>
        </w:numPr>
        <w:tabs>
          <w:tab w:val="left" w:pos="0"/>
        </w:tabs>
        <w:spacing w:line="360" w:lineRule="auto"/>
        <w:ind w:left="284" w:hanging="284"/>
        <w:jc w:val="left"/>
        <w:rPr>
          <w:rFonts w:cs="Times New Roman"/>
          <w:sz w:val="22"/>
        </w:rPr>
      </w:pPr>
      <w:r w:rsidRPr="001764BF">
        <w:rPr>
          <w:rFonts w:cs="Times New Roman"/>
          <w:sz w:val="22"/>
        </w:rPr>
        <w:t>REFERENCIAS BIBLIOGRÁFICAS</w:t>
      </w:r>
    </w:p>
    <w:p w14:paraId="0AD4CD5C" w14:textId="002B16EA" w:rsidR="00533E88" w:rsidRPr="00533E88" w:rsidRDefault="00533E88" w:rsidP="00A50131">
      <w:pPr>
        <w:pStyle w:val="Bibliografa"/>
        <w:numPr>
          <w:ilvl w:val="0"/>
          <w:numId w:val="33"/>
        </w:numPr>
        <w:shd w:val="clear" w:color="auto" w:fill="FFFFFF" w:themeFill="background1"/>
        <w:autoSpaceDE w:val="0"/>
        <w:autoSpaceDN w:val="0"/>
        <w:adjustRightInd w:val="0"/>
        <w:spacing w:after="0" w:line="360" w:lineRule="auto"/>
        <w:ind w:left="567" w:hanging="283"/>
        <w:jc w:val="both"/>
        <w:rPr>
          <w:rFonts w:ascii="Times New Roman" w:hAnsi="Times New Roman" w:cs="Times New Roman"/>
        </w:rPr>
      </w:pPr>
      <w:r w:rsidRPr="00533E88">
        <w:rPr>
          <w:rFonts w:ascii="Times New Roman" w:hAnsi="Times New Roman" w:cs="Times New Roman"/>
          <w:sz w:val="20"/>
          <w:szCs w:val="20"/>
        </w:rPr>
        <w:t xml:space="preserve">Sarandón SJ, Zuluaga MS, Cieza R, </w:t>
      </w:r>
      <w:proofErr w:type="spellStart"/>
      <w:r w:rsidRPr="00533E88">
        <w:rPr>
          <w:rFonts w:ascii="Times New Roman" w:hAnsi="Times New Roman" w:cs="Times New Roman"/>
          <w:sz w:val="20"/>
          <w:szCs w:val="20"/>
        </w:rPr>
        <w:t>Janjetic</w:t>
      </w:r>
      <w:proofErr w:type="spellEnd"/>
      <w:r w:rsidRPr="00533E88">
        <w:rPr>
          <w:rFonts w:ascii="Times New Roman" w:hAnsi="Times New Roman" w:cs="Times New Roman"/>
          <w:sz w:val="20"/>
          <w:szCs w:val="20"/>
        </w:rPr>
        <w:t xml:space="preserve"> L, Negrete E. </w:t>
      </w:r>
      <w:r w:rsidR="00AE511E" w:rsidRPr="00533E88">
        <w:rPr>
          <w:rFonts w:ascii="Times New Roman" w:hAnsi="Times New Roman" w:cs="Times New Roman"/>
          <w:sz w:val="20"/>
          <w:szCs w:val="20"/>
        </w:rPr>
        <w:t>Evaluación de la sustentabilidad de sistemas agrícolas de fincas en misiones, argentina, mediante el uso de indicadores</w:t>
      </w:r>
      <w:r w:rsidRPr="00533E88">
        <w:rPr>
          <w:rFonts w:ascii="Times New Roman" w:hAnsi="Times New Roman" w:cs="Times New Roman"/>
          <w:sz w:val="20"/>
          <w:szCs w:val="20"/>
        </w:rPr>
        <w:t xml:space="preserve">. Agroecología [Internet]. 22 de abril de 2008 [citado 20 de diciembre de 2021]; 1:19-28. Disponible en: </w:t>
      </w:r>
      <w:hyperlink r:id="rId10" w:history="1">
        <w:r w:rsidRPr="00533E88">
          <w:rPr>
            <w:rStyle w:val="Hipervnculo"/>
            <w:rFonts w:ascii="Times New Roman" w:hAnsi="Times New Roman" w:cs="Times New Roman"/>
            <w:sz w:val="20"/>
            <w:szCs w:val="20"/>
          </w:rPr>
          <w:t>https://revistas.um.es/agroecologia/article/view/14</w:t>
        </w:r>
      </w:hyperlink>
      <w:r w:rsidRPr="00533E88">
        <w:rPr>
          <w:rFonts w:ascii="Times New Roman" w:hAnsi="Times New Roman" w:cs="Times New Roman"/>
          <w:sz w:val="20"/>
          <w:szCs w:val="20"/>
        </w:rPr>
        <w:t>.</w:t>
      </w:r>
    </w:p>
    <w:p w14:paraId="3558B610" w14:textId="066FD1EB" w:rsidR="004C33DC" w:rsidRPr="00A50131" w:rsidRDefault="0090025A" w:rsidP="00A50131">
      <w:pPr>
        <w:pStyle w:val="Bibliografa"/>
        <w:numPr>
          <w:ilvl w:val="0"/>
          <w:numId w:val="33"/>
        </w:numPr>
        <w:shd w:val="clear" w:color="auto" w:fill="FFFFFF" w:themeFill="background1"/>
        <w:autoSpaceDE w:val="0"/>
        <w:autoSpaceDN w:val="0"/>
        <w:adjustRightInd w:val="0"/>
        <w:spacing w:after="0" w:line="360" w:lineRule="auto"/>
        <w:ind w:left="567" w:hanging="283"/>
        <w:jc w:val="both"/>
        <w:rPr>
          <w:rFonts w:ascii="Times New Roman" w:hAnsi="Times New Roman" w:cs="Times New Roman"/>
          <w:sz w:val="20"/>
          <w:szCs w:val="20"/>
        </w:rPr>
      </w:pPr>
      <w:r w:rsidRPr="00A50131">
        <w:rPr>
          <w:rFonts w:ascii="Times New Roman" w:hAnsi="Times New Roman" w:cs="Times New Roman"/>
          <w:sz w:val="20"/>
          <w:szCs w:val="20"/>
        </w:rPr>
        <w:t xml:space="preserve">IICA. Manual Técnico del Cultivo de Cacao. Buenas Prácticas para América Latina [Internet] .2017. Fecha de acceso: 26 de diciembre de 2019. Disponible: </w:t>
      </w:r>
      <w:hyperlink r:id="rId11" w:history="1">
        <w:r w:rsidRPr="00A50131">
          <w:rPr>
            <w:rStyle w:val="Hipervnculo"/>
            <w:rFonts w:ascii="Times New Roman" w:hAnsi="Times New Roman" w:cs="Times New Roman"/>
            <w:sz w:val="20"/>
            <w:szCs w:val="20"/>
          </w:rPr>
          <w:t>https://repositorio.iica.int/bitstream/11324/6181/1/BVE17089191e.pdf</w:t>
        </w:r>
      </w:hyperlink>
      <w:r w:rsidRPr="00A50131">
        <w:rPr>
          <w:rFonts w:ascii="Times New Roman" w:hAnsi="Times New Roman" w:cs="Times New Roman"/>
          <w:sz w:val="20"/>
          <w:szCs w:val="20"/>
        </w:rPr>
        <w:t>.</w:t>
      </w:r>
    </w:p>
    <w:p w14:paraId="024EB772" w14:textId="1F784514" w:rsidR="006F181C" w:rsidRPr="00A50131" w:rsidRDefault="00503D60" w:rsidP="00A50131">
      <w:pPr>
        <w:pStyle w:val="Bibliografa"/>
        <w:numPr>
          <w:ilvl w:val="0"/>
          <w:numId w:val="33"/>
        </w:numPr>
        <w:shd w:val="clear" w:color="auto" w:fill="FFFFFF" w:themeFill="background1"/>
        <w:autoSpaceDE w:val="0"/>
        <w:autoSpaceDN w:val="0"/>
        <w:adjustRightInd w:val="0"/>
        <w:spacing w:after="0" w:line="360" w:lineRule="auto"/>
        <w:ind w:left="567" w:hanging="283"/>
        <w:jc w:val="both"/>
        <w:rPr>
          <w:rFonts w:ascii="Times New Roman" w:hAnsi="Times New Roman" w:cs="Times New Roman"/>
          <w:sz w:val="20"/>
          <w:szCs w:val="20"/>
        </w:rPr>
      </w:pPr>
      <w:r w:rsidRPr="00A50131">
        <w:rPr>
          <w:rFonts w:ascii="Times New Roman" w:hAnsi="Times New Roman" w:cs="Times New Roman"/>
          <w:sz w:val="20"/>
          <w:szCs w:val="20"/>
        </w:rPr>
        <w:t>Plan de Desarrollo y Ordenamiento Territorial del Cantón Puebloviejo [Internet]. Gobierno Autónomo Descentralizado del cantón Puebloviejo. Los Ríos, Ecuador</w:t>
      </w:r>
      <w:r w:rsidR="00533E88">
        <w:rPr>
          <w:rFonts w:ascii="Times New Roman" w:hAnsi="Times New Roman" w:cs="Times New Roman"/>
          <w:sz w:val="20"/>
          <w:szCs w:val="20"/>
        </w:rPr>
        <w:t xml:space="preserve">; 2020 </w:t>
      </w:r>
      <w:r w:rsidRPr="00A50131">
        <w:rPr>
          <w:rFonts w:ascii="Times New Roman" w:hAnsi="Times New Roman" w:cs="Times New Roman"/>
          <w:sz w:val="20"/>
          <w:szCs w:val="20"/>
        </w:rPr>
        <w:t xml:space="preserve">353p. </w:t>
      </w:r>
      <w:r w:rsidR="00533E88" w:rsidRPr="00A50131">
        <w:rPr>
          <w:rFonts w:ascii="Times New Roman" w:hAnsi="Times New Roman" w:cs="Times New Roman"/>
          <w:sz w:val="20"/>
          <w:szCs w:val="20"/>
        </w:rPr>
        <w:t>[</w:t>
      </w:r>
      <w:r w:rsidR="00533E88">
        <w:rPr>
          <w:rFonts w:ascii="Times New Roman" w:hAnsi="Times New Roman" w:cs="Times New Roman"/>
          <w:sz w:val="20"/>
          <w:szCs w:val="20"/>
        </w:rPr>
        <w:t xml:space="preserve">consultado 2021 </w:t>
      </w:r>
      <w:proofErr w:type="spellStart"/>
      <w:r w:rsidR="00533E88">
        <w:rPr>
          <w:rFonts w:ascii="Times New Roman" w:hAnsi="Times New Roman" w:cs="Times New Roman"/>
          <w:sz w:val="20"/>
          <w:szCs w:val="20"/>
        </w:rPr>
        <w:t>Sep</w:t>
      </w:r>
      <w:proofErr w:type="spellEnd"/>
      <w:r w:rsidR="00533E88">
        <w:rPr>
          <w:rFonts w:ascii="Times New Roman" w:hAnsi="Times New Roman" w:cs="Times New Roman"/>
          <w:sz w:val="20"/>
          <w:szCs w:val="20"/>
        </w:rPr>
        <w:t xml:space="preserve"> 15</w:t>
      </w:r>
      <w:r w:rsidR="00533E88" w:rsidRPr="00A50131">
        <w:rPr>
          <w:rFonts w:ascii="Times New Roman" w:hAnsi="Times New Roman" w:cs="Times New Roman"/>
          <w:sz w:val="20"/>
          <w:szCs w:val="20"/>
        </w:rPr>
        <w:t xml:space="preserve">]. </w:t>
      </w:r>
    </w:p>
    <w:p w14:paraId="50CA744F" w14:textId="17E2B3F1" w:rsidR="00EA5B63" w:rsidRPr="00A50131" w:rsidRDefault="006F181C" w:rsidP="00A50131">
      <w:pPr>
        <w:pStyle w:val="Bibliografa"/>
        <w:numPr>
          <w:ilvl w:val="0"/>
          <w:numId w:val="33"/>
        </w:numPr>
        <w:shd w:val="clear" w:color="auto" w:fill="FFFFFF" w:themeFill="background1"/>
        <w:autoSpaceDE w:val="0"/>
        <w:autoSpaceDN w:val="0"/>
        <w:adjustRightInd w:val="0"/>
        <w:spacing w:after="0" w:line="360" w:lineRule="auto"/>
        <w:ind w:left="567" w:hanging="283"/>
        <w:jc w:val="both"/>
        <w:rPr>
          <w:rFonts w:ascii="Times New Roman" w:hAnsi="Times New Roman" w:cs="Times New Roman"/>
          <w:sz w:val="20"/>
          <w:szCs w:val="20"/>
          <w:lang w:val="es-EC"/>
        </w:rPr>
      </w:pPr>
      <w:r w:rsidRPr="00A50131">
        <w:rPr>
          <w:rFonts w:ascii="Times New Roman" w:hAnsi="Times New Roman" w:cs="Times New Roman"/>
          <w:sz w:val="20"/>
          <w:szCs w:val="20"/>
        </w:rPr>
        <w:t xml:space="preserve">Pino V. </w:t>
      </w:r>
      <w:r w:rsidRPr="00A50131">
        <w:rPr>
          <w:rFonts w:ascii="Times New Roman" w:hAnsi="Times New Roman" w:cs="Times New Roman"/>
          <w:sz w:val="20"/>
          <w:szCs w:val="20"/>
          <w:lang w:val="es-EC"/>
        </w:rPr>
        <w:t>Sustentabilidad de fincas productoras de cacao (</w:t>
      </w:r>
      <w:proofErr w:type="spellStart"/>
      <w:r w:rsidRPr="00A50131">
        <w:rPr>
          <w:rFonts w:ascii="Times New Roman" w:hAnsi="Times New Roman" w:cs="Times New Roman"/>
          <w:i/>
          <w:sz w:val="20"/>
          <w:szCs w:val="20"/>
          <w:lang w:val="es-EC"/>
        </w:rPr>
        <w:t>Theobroma</w:t>
      </w:r>
      <w:proofErr w:type="spellEnd"/>
      <w:r w:rsidRPr="00A50131">
        <w:rPr>
          <w:rFonts w:ascii="Times New Roman" w:hAnsi="Times New Roman" w:cs="Times New Roman"/>
          <w:i/>
          <w:sz w:val="20"/>
          <w:szCs w:val="20"/>
          <w:lang w:val="es-EC"/>
        </w:rPr>
        <w:t xml:space="preserve"> cacao</w:t>
      </w:r>
      <w:r w:rsidRPr="00A50131">
        <w:rPr>
          <w:rFonts w:ascii="Times New Roman" w:hAnsi="Times New Roman" w:cs="Times New Roman"/>
          <w:sz w:val="20"/>
          <w:szCs w:val="20"/>
          <w:lang w:val="es-EC"/>
        </w:rPr>
        <w:t xml:space="preserve"> L.) en el cantón Puebloviejo de la provincia de Los Ríos </w:t>
      </w:r>
      <w:r w:rsidRPr="00A50131">
        <w:rPr>
          <w:rFonts w:ascii="Times New Roman" w:hAnsi="Times New Roman" w:cs="Times New Roman"/>
          <w:sz w:val="20"/>
          <w:szCs w:val="20"/>
        </w:rPr>
        <w:t xml:space="preserve">[Internet]. </w:t>
      </w:r>
      <w:r w:rsidR="00EB2E2F">
        <w:rPr>
          <w:rFonts w:ascii="Times New Roman" w:hAnsi="Times New Roman" w:cs="Times New Roman"/>
          <w:sz w:val="20"/>
          <w:szCs w:val="20"/>
        </w:rPr>
        <w:t xml:space="preserve">Ecuador: Universidad Técnica de Babahoyo; </w:t>
      </w:r>
      <w:r w:rsidRPr="00A50131">
        <w:rPr>
          <w:rFonts w:ascii="Times New Roman" w:hAnsi="Times New Roman" w:cs="Times New Roman"/>
          <w:sz w:val="20"/>
          <w:szCs w:val="20"/>
        </w:rPr>
        <w:t>2021.</w:t>
      </w:r>
      <w:r w:rsidR="00EB2E2F">
        <w:rPr>
          <w:rFonts w:ascii="Times New Roman" w:hAnsi="Times New Roman" w:cs="Times New Roman"/>
          <w:sz w:val="20"/>
          <w:szCs w:val="20"/>
        </w:rPr>
        <w:t xml:space="preserve"> </w:t>
      </w:r>
      <w:r w:rsidR="00EB2E2F" w:rsidRPr="00A50131">
        <w:rPr>
          <w:rFonts w:ascii="Times New Roman" w:hAnsi="Times New Roman" w:cs="Times New Roman"/>
          <w:sz w:val="20"/>
          <w:szCs w:val="20"/>
        </w:rPr>
        <w:t>[</w:t>
      </w:r>
      <w:r w:rsidR="00EB2E2F">
        <w:rPr>
          <w:rFonts w:ascii="Times New Roman" w:hAnsi="Times New Roman" w:cs="Times New Roman"/>
          <w:sz w:val="20"/>
          <w:szCs w:val="20"/>
        </w:rPr>
        <w:t>consultado 2021 diciembre 21</w:t>
      </w:r>
      <w:r w:rsidR="00EB2E2F" w:rsidRPr="00A50131">
        <w:rPr>
          <w:rFonts w:ascii="Times New Roman" w:hAnsi="Times New Roman" w:cs="Times New Roman"/>
          <w:sz w:val="20"/>
          <w:szCs w:val="20"/>
        </w:rPr>
        <w:t>].</w:t>
      </w:r>
      <w:r w:rsidRPr="00A50131">
        <w:rPr>
          <w:rFonts w:ascii="Times New Roman" w:hAnsi="Times New Roman" w:cs="Times New Roman"/>
          <w:sz w:val="20"/>
          <w:szCs w:val="20"/>
        </w:rPr>
        <w:t xml:space="preserve"> </w:t>
      </w:r>
      <w:r w:rsidRPr="00A50131">
        <w:rPr>
          <w:rFonts w:ascii="Times New Roman" w:hAnsi="Times New Roman" w:cs="Times New Roman"/>
          <w:sz w:val="20"/>
          <w:szCs w:val="20"/>
          <w:lang w:val="es-EC"/>
        </w:rPr>
        <w:t xml:space="preserve"> Disponible: </w:t>
      </w:r>
      <w:hyperlink r:id="rId12" w:history="1">
        <w:r w:rsidRPr="00A50131">
          <w:rPr>
            <w:rStyle w:val="Hipervnculo"/>
            <w:rFonts w:ascii="Times New Roman" w:hAnsi="Times New Roman" w:cs="Times New Roman"/>
            <w:sz w:val="20"/>
            <w:szCs w:val="20"/>
            <w:lang w:val="es-EC"/>
          </w:rPr>
          <w:t>http://dspace.utb.edu.ec/bitstream/handle/49000/10072/C-UTB-CEPOS-MPV-000003.pdf?sequence=1&amp;isAllowed=y</w:t>
        </w:r>
      </w:hyperlink>
      <w:r w:rsidRPr="00A50131">
        <w:rPr>
          <w:rFonts w:ascii="Times New Roman" w:hAnsi="Times New Roman" w:cs="Times New Roman"/>
          <w:sz w:val="20"/>
          <w:szCs w:val="20"/>
          <w:lang w:val="es-EC"/>
        </w:rPr>
        <w:t>.</w:t>
      </w:r>
    </w:p>
    <w:p w14:paraId="7AE948A0" w14:textId="2F758B93" w:rsidR="007856EA" w:rsidRPr="007856EA" w:rsidRDefault="007856EA" w:rsidP="00A50131">
      <w:pPr>
        <w:pStyle w:val="Bibliografa"/>
        <w:numPr>
          <w:ilvl w:val="0"/>
          <w:numId w:val="33"/>
        </w:numPr>
        <w:shd w:val="clear" w:color="auto" w:fill="FFFFFF" w:themeFill="background1"/>
        <w:autoSpaceDE w:val="0"/>
        <w:autoSpaceDN w:val="0"/>
        <w:adjustRightInd w:val="0"/>
        <w:spacing w:after="0" w:line="360" w:lineRule="auto"/>
        <w:ind w:left="567" w:hanging="283"/>
        <w:jc w:val="both"/>
        <w:rPr>
          <w:rFonts w:ascii="Times New Roman" w:hAnsi="Times New Roman" w:cs="Times New Roman"/>
          <w:sz w:val="20"/>
          <w:szCs w:val="20"/>
        </w:rPr>
      </w:pPr>
      <w:r w:rsidRPr="007856EA">
        <w:rPr>
          <w:rFonts w:ascii="Times New Roman" w:hAnsi="Times New Roman" w:cs="Times New Roman"/>
          <w:sz w:val="20"/>
          <w:szCs w:val="20"/>
          <w:lang w:val="es-EC"/>
        </w:rPr>
        <w:lastRenderedPageBreak/>
        <w:t xml:space="preserve">Sarandón SJ, Flores CC. Evaluación de la sustentabilidad en agroecosistemas: Una propuesta metodológica. </w:t>
      </w:r>
      <w:r w:rsidR="0077169F">
        <w:rPr>
          <w:rFonts w:ascii="Times New Roman" w:hAnsi="Times New Roman" w:cs="Times New Roman"/>
          <w:sz w:val="20"/>
          <w:szCs w:val="20"/>
          <w:lang w:val="es-EC"/>
        </w:rPr>
        <w:t>A</w:t>
      </w:r>
      <w:r w:rsidR="0077169F" w:rsidRPr="007856EA">
        <w:rPr>
          <w:rFonts w:ascii="Times New Roman" w:hAnsi="Times New Roman" w:cs="Times New Roman"/>
          <w:sz w:val="20"/>
          <w:szCs w:val="20"/>
          <w:lang w:val="es-EC"/>
        </w:rPr>
        <w:t>groecología</w:t>
      </w:r>
      <w:r w:rsidRPr="007856EA">
        <w:rPr>
          <w:rFonts w:ascii="Times New Roman" w:hAnsi="Times New Roman" w:cs="Times New Roman"/>
          <w:sz w:val="20"/>
          <w:szCs w:val="20"/>
          <w:lang w:val="es-EC"/>
        </w:rPr>
        <w:t xml:space="preserve"> [Internet]. 1 de diciembre de 2009 [citado 30 de enero de 2023]; 4:19-28. Disponible en:</w:t>
      </w:r>
      <w:r>
        <w:rPr>
          <w:rFonts w:ascii="Noto Sans" w:hAnsi="Noto Sans" w:cs="Noto Sans"/>
          <w:sz w:val="18"/>
          <w:szCs w:val="18"/>
        </w:rPr>
        <w:t xml:space="preserve"> </w:t>
      </w:r>
      <w:hyperlink r:id="rId13" w:history="1">
        <w:r w:rsidRPr="007856EA">
          <w:rPr>
            <w:rStyle w:val="Hipervnculo"/>
            <w:rFonts w:ascii="Times New Roman" w:hAnsi="Times New Roman" w:cs="Times New Roman"/>
            <w:sz w:val="20"/>
            <w:szCs w:val="20"/>
          </w:rPr>
          <w:t>https://revistas.um.es/agroecologia/article/view/117131</w:t>
        </w:r>
      </w:hyperlink>
      <w:r w:rsidRPr="007856EA">
        <w:rPr>
          <w:rFonts w:ascii="Times New Roman" w:hAnsi="Times New Roman" w:cs="Times New Roman"/>
          <w:sz w:val="20"/>
          <w:szCs w:val="20"/>
        </w:rPr>
        <w:t>.</w:t>
      </w:r>
    </w:p>
    <w:p w14:paraId="202CB1AF" w14:textId="6FFD9BE5" w:rsidR="004C33DC" w:rsidRPr="00A50131" w:rsidRDefault="00260BF4" w:rsidP="00A50131">
      <w:pPr>
        <w:pStyle w:val="Bibliografa"/>
        <w:numPr>
          <w:ilvl w:val="0"/>
          <w:numId w:val="33"/>
        </w:numPr>
        <w:shd w:val="clear" w:color="auto" w:fill="FFFFFF" w:themeFill="background1"/>
        <w:autoSpaceDE w:val="0"/>
        <w:autoSpaceDN w:val="0"/>
        <w:adjustRightInd w:val="0"/>
        <w:spacing w:after="0" w:line="360" w:lineRule="auto"/>
        <w:ind w:left="567" w:hanging="283"/>
        <w:jc w:val="both"/>
        <w:rPr>
          <w:rFonts w:ascii="Times New Roman" w:hAnsi="Times New Roman" w:cs="Times New Roman"/>
          <w:sz w:val="20"/>
          <w:szCs w:val="20"/>
        </w:rPr>
      </w:pPr>
      <w:r w:rsidRPr="00A50131">
        <w:rPr>
          <w:rFonts w:ascii="Times New Roman" w:hAnsi="Times New Roman" w:cs="Times New Roman"/>
          <w:sz w:val="20"/>
          <w:szCs w:val="20"/>
        </w:rPr>
        <w:t>Márquez</w:t>
      </w:r>
      <w:r w:rsidR="00E20115">
        <w:rPr>
          <w:rFonts w:ascii="Times New Roman" w:hAnsi="Times New Roman" w:cs="Times New Roman"/>
          <w:sz w:val="20"/>
          <w:szCs w:val="20"/>
        </w:rPr>
        <w:t xml:space="preserve"> </w:t>
      </w:r>
      <w:r w:rsidRPr="00A50131">
        <w:rPr>
          <w:rFonts w:ascii="Times New Roman" w:hAnsi="Times New Roman" w:cs="Times New Roman"/>
          <w:sz w:val="20"/>
          <w:szCs w:val="20"/>
        </w:rPr>
        <w:t>F,</w:t>
      </w:r>
      <w:r w:rsidR="00E20115">
        <w:rPr>
          <w:rFonts w:ascii="Times New Roman" w:hAnsi="Times New Roman" w:cs="Times New Roman"/>
          <w:sz w:val="20"/>
          <w:szCs w:val="20"/>
        </w:rPr>
        <w:t xml:space="preserve"> </w:t>
      </w:r>
      <w:r w:rsidRPr="00A50131">
        <w:rPr>
          <w:rFonts w:ascii="Times New Roman" w:hAnsi="Times New Roman" w:cs="Times New Roman"/>
          <w:sz w:val="20"/>
          <w:szCs w:val="20"/>
        </w:rPr>
        <w:t>Julca</w:t>
      </w:r>
      <w:r w:rsidR="00E20115">
        <w:rPr>
          <w:rFonts w:ascii="Times New Roman" w:hAnsi="Times New Roman" w:cs="Times New Roman"/>
          <w:sz w:val="20"/>
          <w:szCs w:val="20"/>
        </w:rPr>
        <w:t xml:space="preserve"> </w:t>
      </w:r>
      <w:r w:rsidRPr="00A50131">
        <w:rPr>
          <w:rFonts w:ascii="Times New Roman" w:hAnsi="Times New Roman" w:cs="Times New Roman"/>
          <w:sz w:val="20"/>
          <w:szCs w:val="20"/>
        </w:rPr>
        <w:t xml:space="preserve">A. Indicadores para evaluar la sustentabilidad en fincas cafetaleras en Quillabamba. Cusco. Perú. Saber &amp; Saber. [Internet]. 2015. </w:t>
      </w:r>
      <w:r w:rsidR="00E20115" w:rsidRPr="007856EA">
        <w:rPr>
          <w:rFonts w:ascii="Times New Roman" w:hAnsi="Times New Roman" w:cs="Times New Roman"/>
          <w:sz w:val="20"/>
          <w:szCs w:val="20"/>
          <w:lang w:val="es-EC"/>
        </w:rPr>
        <w:t>[</w:t>
      </w:r>
      <w:r w:rsidR="00E20115">
        <w:rPr>
          <w:rFonts w:ascii="Times New Roman" w:hAnsi="Times New Roman" w:cs="Times New Roman"/>
          <w:sz w:val="20"/>
          <w:szCs w:val="20"/>
        </w:rPr>
        <w:t>consultado 2021 Nov 24</w:t>
      </w:r>
      <w:r w:rsidR="00E20115" w:rsidRPr="007856EA">
        <w:rPr>
          <w:rFonts w:ascii="Times New Roman" w:hAnsi="Times New Roman" w:cs="Times New Roman"/>
          <w:sz w:val="20"/>
          <w:szCs w:val="20"/>
          <w:lang w:val="es-EC"/>
        </w:rPr>
        <w:t>]</w:t>
      </w:r>
      <w:r w:rsidRPr="00A50131">
        <w:rPr>
          <w:rFonts w:ascii="Times New Roman" w:hAnsi="Times New Roman" w:cs="Times New Roman"/>
          <w:sz w:val="20"/>
          <w:szCs w:val="20"/>
        </w:rPr>
        <w:t xml:space="preserve">; 2(1): 128-137. Disponible: </w:t>
      </w:r>
      <w:hyperlink r:id="rId14" w:history="1">
        <w:r w:rsidRPr="00A50131">
          <w:rPr>
            <w:rStyle w:val="Hipervnculo"/>
            <w:rFonts w:ascii="Times New Roman" w:hAnsi="Times New Roman" w:cs="Times New Roman"/>
            <w:sz w:val="20"/>
            <w:szCs w:val="20"/>
          </w:rPr>
          <w:t>http://revistas.usil.edu.pe/index.php/syh/article/view/45</w:t>
        </w:r>
      </w:hyperlink>
      <w:r w:rsidRPr="00A50131">
        <w:rPr>
          <w:rFonts w:ascii="Times New Roman" w:hAnsi="Times New Roman" w:cs="Times New Roman"/>
          <w:sz w:val="20"/>
          <w:szCs w:val="20"/>
        </w:rPr>
        <w:t xml:space="preserve">. </w:t>
      </w:r>
    </w:p>
    <w:p w14:paraId="62C6F5F6" w14:textId="18915B57" w:rsidR="0069151F" w:rsidRPr="00BA62EA" w:rsidRDefault="00736D48" w:rsidP="00BA62EA">
      <w:pPr>
        <w:pStyle w:val="Bibliografa"/>
        <w:numPr>
          <w:ilvl w:val="0"/>
          <w:numId w:val="33"/>
        </w:numPr>
        <w:shd w:val="clear" w:color="auto" w:fill="FFFFFF" w:themeFill="background1"/>
        <w:autoSpaceDE w:val="0"/>
        <w:autoSpaceDN w:val="0"/>
        <w:adjustRightInd w:val="0"/>
        <w:spacing w:after="0" w:line="360" w:lineRule="auto"/>
        <w:ind w:left="567" w:hanging="283"/>
        <w:jc w:val="both"/>
        <w:rPr>
          <w:rFonts w:ascii="Times New Roman" w:eastAsia="Times New Roman" w:hAnsi="Times New Roman" w:cs="Times New Roman"/>
          <w:sz w:val="20"/>
          <w:szCs w:val="20"/>
          <w:lang w:val="es-EC" w:eastAsia="es-EC"/>
        </w:rPr>
      </w:pPr>
      <w:proofErr w:type="spellStart"/>
      <w:r w:rsidRPr="003B6521">
        <w:rPr>
          <w:rFonts w:ascii="Times New Roman" w:eastAsia="Times New Roman" w:hAnsi="Times New Roman" w:cs="Times New Roman"/>
          <w:sz w:val="20"/>
          <w:szCs w:val="20"/>
          <w:lang w:val="es-PY" w:eastAsia="es-EC"/>
        </w:rPr>
        <w:t>Schea</w:t>
      </w:r>
      <w:proofErr w:type="spellEnd"/>
      <w:r w:rsidRPr="00A50131">
        <w:rPr>
          <w:rFonts w:ascii="Times New Roman" w:eastAsia="Times New Roman" w:hAnsi="Times New Roman" w:cs="Times New Roman"/>
          <w:sz w:val="20"/>
          <w:szCs w:val="20"/>
          <w:lang w:val="es-EC" w:eastAsia="es-EC"/>
        </w:rPr>
        <w:t>ﬀ</w:t>
      </w:r>
      <w:proofErr w:type="spellStart"/>
      <w:r w:rsidRPr="003B6521">
        <w:rPr>
          <w:rFonts w:ascii="Times New Roman" w:eastAsia="Times New Roman" w:hAnsi="Times New Roman" w:cs="Times New Roman"/>
          <w:sz w:val="20"/>
          <w:szCs w:val="20"/>
          <w:lang w:val="es-PY" w:eastAsia="es-EC"/>
        </w:rPr>
        <w:t>er</w:t>
      </w:r>
      <w:proofErr w:type="spellEnd"/>
      <w:r w:rsidRPr="003B6521">
        <w:rPr>
          <w:rFonts w:ascii="Times New Roman" w:eastAsia="Times New Roman" w:hAnsi="Times New Roman" w:cs="Times New Roman"/>
          <w:sz w:val="20"/>
          <w:szCs w:val="20"/>
          <w:lang w:val="es-PY" w:eastAsia="es-EC"/>
        </w:rPr>
        <w:t xml:space="preserve"> R., Mendenhall W</w:t>
      </w:r>
      <w:r w:rsidR="00BA62EA" w:rsidRPr="003B6521">
        <w:rPr>
          <w:rFonts w:ascii="Times New Roman" w:eastAsia="Times New Roman" w:hAnsi="Times New Roman" w:cs="Times New Roman"/>
          <w:sz w:val="20"/>
          <w:szCs w:val="20"/>
          <w:lang w:val="es-PY" w:eastAsia="es-EC"/>
        </w:rPr>
        <w:t xml:space="preserve">, </w:t>
      </w:r>
      <w:proofErr w:type="spellStart"/>
      <w:r w:rsidRPr="003B6521">
        <w:rPr>
          <w:rFonts w:ascii="Times New Roman" w:eastAsia="Times New Roman" w:hAnsi="Times New Roman" w:cs="Times New Roman"/>
          <w:sz w:val="20"/>
          <w:szCs w:val="20"/>
          <w:lang w:val="es-PY" w:eastAsia="es-EC"/>
        </w:rPr>
        <w:t>Hott</w:t>
      </w:r>
      <w:proofErr w:type="spellEnd"/>
      <w:r w:rsidRPr="003B6521">
        <w:rPr>
          <w:rFonts w:ascii="Times New Roman" w:eastAsia="Times New Roman" w:hAnsi="Times New Roman" w:cs="Times New Roman"/>
          <w:sz w:val="20"/>
          <w:szCs w:val="20"/>
          <w:lang w:val="es-PY" w:eastAsia="es-EC"/>
        </w:rPr>
        <w:t xml:space="preserve">, L. </w:t>
      </w:r>
      <w:r w:rsidRPr="00A50131">
        <w:rPr>
          <w:rFonts w:ascii="Times New Roman" w:eastAsia="Times New Roman" w:hAnsi="Times New Roman" w:cs="Times New Roman"/>
          <w:sz w:val="20"/>
          <w:szCs w:val="20"/>
          <w:lang w:val="es-EC" w:eastAsia="es-EC"/>
        </w:rPr>
        <w:t xml:space="preserve">Elementos de muestreo. </w:t>
      </w:r>
      <w:r w:rsidR="00BA62EA" w:rsidRPr="00A50131">
        <w:rPr>
          <w:rFonts w:ascii="Times New Roman" w:eastAsia="Times New Roman" w:hAnsi="Times New Roman" w:cs="Times New Roman"/>
          <w:sz w:val="20"/>
          <w:szCs w:val="20"/>
          <w:lang w:val="es-EC" w:eastAsia="es-EC"/>
        </w:rPr>
        <w:t>México DF.</w:t>
      </w:r>
      <w:r w:rsidR="00BA62EA">
        <w:rPr>
          <w:rFonts w:ascii="Times New Roman" w:eastAsia="Times New Roman" w:hAnsi="Times New Roman" w:cs="Times New Roman"/>
          <w:sz w:val="20"/>
          <w:szCs w:val="20"/>
          <w:lang w:val="es-EC" w:eastAsia="es-EC"/>
        </w:rPr>
        <w:t xml:space="preserve"> </w:t>
      </w:r>
      <w:r w:rsidRPr="00BA62EA">
        <w:rPr>
          <w:rFonts w:ascii="Times New Roman" w:eastAsia="Times New Roman" w:hAnsi="Times New Roman" w:cs="Times New Roman"/>
          <w:sz w:val="20"/>
          <w:szCs w:val="20"/>
          <w:lang w:val="es-EC" w:eastAsia="es-EC"/>
        </w:rPr>
        <w:t>Editorial Iberoamericano</w:t>
      </w:r>
      <w:r w:rsidR="006C776E" w:rsidRPr="00BA62EA">
        <w:rPr>
          <w:rFonts w:ascii="Times New Roman" w:eastAsia="Times New Roman" w:hAnsi="Times New Roman" w:cs="Times New Roman"/>
          <w:sz w:val="20"/>
          <w:szCs w:val="20"/>
          <w:lang w:val="es-EC" w:eastAsia="es-EC"/>
        </w:rPr>
        <w:t xml:space="preserve">; </w:t>
      </w:r>
      <w:r w:rsidR="006C776E" w:rsidRPr="00BA62EA">
        <w:rPr>
          <w:rFonts w:ascii="Times New Roman" w:eastAsia="Times New Roman" w:hAnsi="Times New Roman" w:cs="Times New Roman"/>
          <w:sz w:val="20"/>
          <w:szCs w:val="20"/>
          <w:lang w:val="en-US" w:eastAsia="es-EC"/>
        </w:rPr>
        <w:t xml:space="preserve">1987.  </w:t>
      </w:r>
      <w:r w:rsidRPr="00BA62EA">
        <w:rPr>
          <w:rFonts w:ascii="Times New Roman" w:eastAsia="Times New Roman" w:hAnsi="Times New Roman" w:cs="Times New Roman"/>
          <w:sz w:val="20"/>
          <w:szCs w:val="20"/>
          <w:lang w:val="es-EC" w:eastAsia="es-EC"/>
        </w:rPr>
        <w:t xml:space="preserve"> </w:t>
      </w:r>
    </w:p>
    <w:p w14:paraId="34FA07CF" w14:textId="26F953E8" w:rsidR="00710C0D" w:rsidRDefault="000B2423" w:rsidP="00710C0D">
      <w:pPr>
        <w:pStyle w:val="Bibliografa"/>
        <w:numPr>
          <w:ilvl w:val="0"/>
          <w:numId w:val="33"/>
        </w:numPr>
        <w:shd w:val="clear" w:color="auto" w:fill="FFFFFF" w:themeFill="background1"/>
        <w:autoSpaceDE w:val="0"/>
        <w:autoSpaceDN w:val="0"/>
        <w:adjustRightInd w:val="0"/>
        <w:spacing w:after="0" w:line="360" w:lineRule="auto"/>
        <w:ind w:left="567" w:hanging="283"/>
        <w:jc w:val="both"/>
        <w:rPr>
          <w:rFonts w:ascii="Times New Roman" w:hAnsi="Times New Roman" w:cs="Times New Roman"/>
          <w:sz w:val="20"/>
          <w:szCs w:val="20"/>
        </w:rPr>
      </w:pPr>
      <w:r w:rsidRPr="00A50131">
        <w:rPr>
          <w:rFonts w:ascii="Times New Roman" w:hAnsi="Times New Roman" w:cs="Times New Roman"/>
          <w:sz w:val="20"/>
          <w:szCs w:val="20"/>
        </w:rPr>
        <w:t>Sarandón</w:t>
      </w:r>
      <w:r w:rsidR="00426E50">
        <w:rPr>
          <w:rFonts w:ascii="Times New Roman" w:hAnsi="Times New Roman" w:cs="Times New Roman"/>
          <w:sz w:val="20"/>
          <w:szCs w:val="20"/>
        </w:rPr>
        <w:t xml:space="preserve"> </w:t>
      </w:r>
      <w:r w:rsidRPr="00A50131">
        <w:rPr>
          <w:rFonts w:ascii="Times New Roman" w:hAnsi="Times New Roman" w:cs="Times New Roman"/>
          <w:sz w:val="20"/>
          <w:szCs w:val="20"/>
        </w:rPr>
        <w:t xml:space="preserve">J, Zuluaga S, Cieza R, Gómez C, </w:t>
      </w:r>
      <w:proofErr w:type="spellStart"/>
      <w:r w:rsidRPr="00A50131">
        <w:rPr>
          <w:rFonts w:ascii="Times New Roman" w:hAnsi="Times New Roman" w:cs="Times New Roman"/>
          <w:sz w:val="20"/>
          <w:szCs w:val="20"/>
        </w:rPr>
        <w:t>Janjetic</w:t>
      </w:r>
      <w:proofErr w:type="spellEnd"/>
      <w:r w:rsidRPr="00A50131">
        <w:rPr>
          <w:rFonts w:ascii="Times New Roman" w:hAnsi="Times New Roman" w:cs="Times New Roman"/>
          <w:sz w:val="20"/>
          <w:szCs w:val="20"/>
        </w:rPr>
        <w:t xml:space="preserve"> L, Negrete, E. Evaluación de la sustentabilidad de sistemas agrícolas de fincas en Misiones Argentina mediante el uso de indicadores</w:t>
      </w:r>
      <w:r w:rsidR="00426E50">
        <w:rPr>
          <w:rFonts w:ascii="Times New Roman" w:hAnsi="Times New Roman" w:cs="Times New Roman"/>
          <w:sz w:val="20"/>
          <w:szCs w:val="20"/>
        </w:rPr>
        <w:t xml:space="preserve">. </w:t>
      </w:r>
      <w:r w:rsidR="00426E50" w:rsidRPr="00A50131">
        <w:rPr>
          <w:rFonts w:ascii="Times New Roman" w:hAnsi="Times New Roman" w:cs="Times New Roman"/>
          <w:sz w:val="20"/>
          <w:szCs w:val="20"/>
        </w:rPr>
        <w:t>Revista Agroecología. 2004</w:t>
      </w:r>
      <w:r w:rsidR="00426E50">
        <w:rPr>
          <w:rFonts w:ascii="Times New Roman" w:hAnsi="Times New Roman" w:cs="Times New Roman"/>
          <w:sz w:val="20"/>
          <w:szCs w:val="20"/>
        </w:rPr>
        <w:t xml:space="preserve">; </w:t>
      </w:r>
      <w:r w:rsidRPr="00A50131">
        <w:rPr>
          <w:rFonts w:ascii="Times New Roman" w:hAnsi="Times New Roman" w:cs="Times New Roman"/>
          <w:sz w:val="20"/>
          <w:szCs w:val="20"/>
        </w:rPr>
        <w:t>1:19-28.</w:t>
      </w:r>
    </w:p>
    <w:p w14:paraId="40D97449" w14:textId="1F9E0A81" w:rsidR="00710C0D" w:rsidRPr="0068597F" w:rsidRDefault="00710C0D" w:rsidP="00710C0D">
      <w:pPr>
        <w:pStyle w:val="Bibliografa"/>
        <w:numPr>
          <w:ilvl w:val="0"/>
          <w:numId w:val="33"/>
        </w:numPr>
        <w:shd w:val="clear" w:color="auto" w:fill="FFFFFF" w:themeFill="background1"/>
        <w:autoSpaceDE w:val="0"/>
        <w:autoSpaceDN w:val="0"/>
        <w:adjustRightInd w:val="0"/>
        <w:spacing w:after="0" w:line="360" w:lineRule="auto"/>
        <w:ind w:left="567" w:hanging="283"/>
        <w:jc w:val="both"/>
        <w:rPr>
          <w:rFonts w:ascii="Times New Roman" w:hAnsi="Times New Roman" w:cs="Times New Roman"/>
          <w:sz w:val="20"/>
          <w:szCs w:val="20"/>
        </w:rPr>
      </w:pPr>
      <w:r w:rsidRPr="0068597F">
        <w:rPr>
          <w:rFonts w:ascii="Times New Roman" w:hAnsi="Times New Roman" w:cs="Times New Roman"/>
          <w:sz w:val="20"/>
          <w:szCs w:val="20"/>
        </w:rPr>
        <w:t>Pinedo R</w:t>
      </w:r>
      <w:r w:rsidR="00EA5CB2">
        <w:rPr>
          <w:rFonts w:ascii="Times New Roman" w:hAnsi="Times New Roman" w:cs="Times New Roman"/>
          <w:sz w:val="20"/>
          <w:szCs w:val="20"/>
        </w:rPr>
        <w:t>,</w:t>
      </w:r>
      <w:r w:rsidRPr="0068597F">
        <w:rPr>
          <w:rFonts w:ascii="Times New Roman" w:hAnsi="Times New Roman" w:cs="Times New Roman"/>
          <w:sz w:val="20"/>
          <w:szCs w:val="20"/>
        </w:rPr>
        <w:t xml:space="preserve"> Gómez</w:t>
      </w:r>
      <w:r w:rsidR="00EA5CB2">
        <w:rPr>
          <w:rFonts w:ascii="Times New Roman" w:hAnsi="Times New Roman" w:cs="Times New Roman"/>
          <w:sz w:val="20"/>
          <w:szCs w:val="20"/>
        </w:rPr>
        <w:t xml:space="preserve"> </w:t>
      </w:r>
      <w:r w:rsidRPr="0068597F">
        <w:rPr>
          <w:rFonts w:ascii="Times New Roman" w:hAnsi="Times New Roman" w:cs="Times New Roman"/>
          <w:sz w:val="20"/>
          <w:szCs w:val="20"/>
        </w:rPr>
        <w:t>L, Julca A. Sostenibilidad de sistemas de producción de</w:t>
      </w:r>
      <w:r w:rsidRPr="00710C0D">
        <w:rPr>
          <w:rFonts w:ascii="Times New Roman" w:hAnsi="Times New Roman" w:cs="Times New Roman"/>
          <w:sz w:val="20"/>
          <w:szCs w:val="20"/>
        </w:rPr>
        <w:t xml:space="preserve"> </w:t>
      </w:r>
      <w:r w:rsidRPr="0068597F">
        <w:rPr>
          <w:rFonts w:ascii="Times New Roman" w:hAnsi="Times New Roman" w:cs="Times New Roman"/>
          <w:sz w:val="20"/>
          <w:szCs w:val="20"/>
        </w:rPr>
        <w:t>quinua (</w:t>
      </w:r>
      <w:proofErr w:type="spellStart"/>
      <w:r w:rsidRPr="0068597F">
        <w:rPr>
          <w:rFonts w:ascii="Times New Roman" w:hAnsi="Times New Roman" w:cs="Times New Roman"/>
          <w:sz w:val="20"/>
          <w:szCs w:val="20"/>
        </w:rPr>
        <w:t>Chenopodium</w:t>
      </w:r>
      <w:proofErr w:type="spellEnd"/>
      <w:r w:rsidRPr="0068597F">
        <w:rPr>
          <w:rFonts w:ascii="Times New Roman" w:hAnsi="Times New Roman" w:cs="Times New Roman"/>
          <w:sz w:val="20"/>
          <w:szCs w:val="20"/>
        </w:rPr>
        <w:t xml:space="preserve"> quinoa </w:t>
      </w:r>
      <w:proofErr w:type="spellStart"/>
      <w:r w:rsidRPr="0068597F">
        <w:rPr>
          <w:rFonts w:ascii="Times New Roman" w:hAnsi="Times New Roman" w:cs="Times New Roman"/>
          <w:sz w:val="20"/>
          <w:szCs w:val="20"/>
        </w:rPr>
        <w:t>Willd</w:t>
      </w:r>
      <w:proofErr w:type="spellEnd"/>
      <w:r w:rsidRPr="0068597F">
        <w:rPr>
          <w:rFonts w:ascii="Times New Roman" w:hAnsi="Times New Roman" w:cs="Times New Roman"/>
          <w:sz w:val="20"/>
          <w:szCs w:val="20"/>
        </w:rPr>
        <w:t>.). Ecosistemas y recursos</w:t>
      </w:r>
      <w:r w:rsidR="0068597F" w:rsidRPr="0068597F">
        <w:rPr>
          <w:rFonts w:ascii="Times New Roman" w:hAnsi="Times New Roman" w:cs="Times New Roman"/>
          <w:sz w:val="20"/>
          <w:szCs w:val="20"/>
        </w:rPr>
        <w:t xml:space="preserve"> </w:t>
      </w:r>
      <w:r w:rsidRPr="0068597F">
        <w:rPr>
          <w:rFonts w:ascii="Times New Roman" w:hAnsi="Times New Roman" w:cs="Times New Roman"/>
          <w:sz w:val="20"/>
          <w:szCs w:val="20"/>
        </w:rPr>
        <w:t>agropecuarios</w:t>
      </w:r>
      <w:r w:rsidR="00EA5CB2">
        <w:rPr>
          <w:rFonts w:ascii="Times New Roman" w:hAnsi="Times New Roman" w:cs="Times New Roman"/>
          <w:sz w:val="20"/>
          <w:szCs w:val="20"/>
        </w:rPr>
        <w:t xml:space="preserve">. </w:t>
      </w:r>
      <w:r w:rsidR="00EA5CB2" w:rsidRPr="0068597F">
        <w:rPr>
          <w:rFonts w:ascii="Times New Roman" w:hAnsi="Times New Roman" w:cs="Times New Roman"/>
          <w:sz w:val="20"/>
          <w:szCs w:val="20"/>
        </w:rPr>
        <w:t xml:space="preserve">2018. </w:t>
      </w:r>
      <w:r w:rsidR="00EA5CB2" w:rsidRPr="007856EA">
        <w:rPr>
          <w:rFonts w:ascii="Times New Roman" w:hAnsi="Times New Roman" w:cs="Times New Roman"/>
          <w:sz w:val="20"/>
          <w:szCs w:val="20"/>
          <w:lang w:val="es-EC"/>
        </w:rPr>
        <w:t>[</w:t>
      </w:r>
      <w:r w:rsidR="00EA5CB2">
        <w:rPr>
          <w:rFonts w:ascii="Times New Roman" w:hAnsi="Times New Roman" w:cs="Times New Roman"/>
          <w:sz w:val="20"/>
          <w:szCs w:val="20"/>
        </w:rPr>
        <w:t>consultado 2021 Oct 25</w:t>
      </w:r>
      <w:proofErr w:type="gramStart"/>
      <w:r w:rsidR="00EA5CB2" w:rsidRPr="007856EA">
        <w:rPr>
          <w:rFonts w:ascii="Times New Roman" w:hAnsi="Times New Roman" w:cs="Times New Roman"/>
          <w:sz w:val="20"/>
          <w:szCs w:val="20"/>
          <w:lang w:val="es-EC"/>
        </w:rPr>
        <w:t>]</w:t>
      </w:r>
      <w:r w:rsidR="00EA5CB2">
        <w:rPr>
          <w:rFonts w:ascii="Times New Roman" w:hAnsi="Times New Roman" w:cs="Times New Roman"/>
          <w:sz w:val="20"/>
          <w:szCs w:val="20"/>
          <w:lang w:val="es-EC"/>
        </w:rPr>
        <w:t xml:space="preserve">;  </w:t>
      </w:r>
      <w:r w:rsidRPr="0068597F">
        <w:rPr>
          <w:rFonts w:ascii="Times New Roman" w:hAnsi="Times New Roman" w:cs="Times New Roman"/>
          <w:sz w:val="20"/>
          <w:szCs w:val="20"/>
        </w:rPr>
        <w:t>5</w:t>
      </w:r>
      <w:proofErr w:type="gramEnd"/>
      <w:r w:rsidRPr="0068597F">
        <w:rPr>
          <w:rFonts w:ascii="Times New Roman" w:hAnsi="Times New Roman" w:cs="Times New Roman"/>
          <w:sz w:val="20"/>
          <w:szCs w:val="20"/>
        </w:rPr>
        <w:t>(15):399</w:t>
      </w:r>
      <w:r w:rsidR="0068597F">
        <w:rPr>
          <w:rFonts w:ascii="Times New Roman" w:hAnsi="Times New Roman" w:cs="Times New Roman"/>
          <w:sz w:val="20"/>
          <w:szCs w:val="20"/>
        </w:rPr>
        <w:t>-</w:t>
      </w:r>
      <w:r w:rsidRPr="0068597F">
        <w:rPr>
          <w:rFonts w:ascii="Times New Roman" w:hAnsi="Times New Roman" w:cs="Times New Roman"/>
          <w:sz w:val="20"/>
          <w:szCs w:val="20"/>
        </w:rPr>
        <w:t>409. </w:t>
      </w:r>
      <w:r w:rsidR="00EA5CB2" w:rsidRPr="00A50131">
        <w:rPr>
          <w:rFonts w:ascii="Times New Roman" w:hAnsi="Times New Roman" w:cs="Times New Roman"/>
          <w:sz w:val="20"/>
          <w:szCs w:val="20"/>
        </w:rPr>
        <w:t xml:space="preserve">Disponible: </w:t>
      </w:r>
      <w:hyperlink r:id="rId15" w:history="1">
        <w:r w:rsidR="0068597F" w:rsidRPr="00D06D40">
          <w:rPr>
            <w:rStyle w:val="Hipervnculo"/>
            <w:rFonts w:ascii="Times New Roman" w:hAnsi="Times New Roman" w:cs="Times New Roman"/>
            <w:sz w:val="20"/>
            <w:szCs w:val="20"/>
          </w:rPr>
          <w:t>https://dx.doi.org/10.19136/era.a5n15.1734</w:t>
        </w:r>
      </w:hyperlink>
      <w:r w:rsidRPr="0068597F">
        <w:rPr>
          <w:rFonts w:ascii="Times New Roman" w:hAnsi="Times New Roman" w:cs="Times New Roman"/>
          <w:sz w:val="20"/>
          <w:szCs w:val="20"/>
        </w:rPr>
        <w:t>..</w:t>
      </w:r>
    </w:p>
    <w:p w14:paraId="42A0EAE7" w14:textId="61B960A5" w:rsidR="00092518" w:rsidRDefault="00092518" w:rsidP="00710C0D">
      <w:pPr>
        <w:pStyle w:val="Bibliografa"/>
        <w:numPr>
          <w:ilvl w:val="0"/>
          <w:numId w:val="33"/>
        </w:numPr>
        <w:shd w:val="clear" w:color="auto" w:fill="FFFFFF" w:themeFill="background1"/>
        <w:autoSpaceDE w:val="0"/>
        <w:autoSpaceDN w:val="0"/>
        <w:adjustRightInd w:val="0"/>
        <w:spacing w:after="0" w:line="360" w:lineRule="auto"/>
        <w:ind w:left="567" w:hanging="283"/>
        <w:jc w:val="both"/>
        <w:rPr>
          <w:rFonts w:ascii="Times New Roman" w:hAnsi="Times New Roman" w:cs="Times New Roman"/>
          <w:sz w:val="20"/>
          <w:szCs w:val="20"/>
        </w:rPr>
      </w:pPr>
      <w:r w:rsidRPr="00430D2E">
        <w:rPr>
          <w:rFonts w:ascii="Times New Roman" w:hAnsi="Times New Roman" w:cs="Times New Roman"/>
          <w:sz w:val="20"/>
          <w:szCs w:val="20"/>
        </w:rPr>
        <w:t>Santistevan M,</w:t>
      </w:r>
      <w:r w:rsidRPr="0068597F">
        <w:rPr>
          <w:rFonts w:ascii="Times New Roman" w:hAnsi="Times New Roman" w:cs="Times New Roman"/>
          <w:sz w:val="20"/>
          <w:szCs w:val="20"/>
        </w:rPr>
        <w:t xml:space="preserve"> Julca A., Borjas R. Sustentabilidad de fincas productoras de café en Jipijapa (Manabí, Ecuador). Saber y Hacer</w:t>
      </w:r>
      <w:r w:rsidR="00430D2E">
        <w:rPr>
          <w:rFonts w:ascii="Times New Roman" w:hAnsi="Times New Roman" w:cs="Times New Roman"/>
          <w:sz w:val="20"/>
          <w:szCs w:val="20"/>
        </w:rPr>
        <w:t xml:space="preserve">. </w:t>
      </w:r>
      <w:r w:rsidR="00430D2E" w:rsidRPr="007856EA">
        <w:rPr>
          <w:rFonts w:ascii="Times New Roman" w:hAnsi="Times New Roman" w:cs="Times New Roman"/>
          <w:sz w:val="20"/>
          <w:szCs w:val="20"/>
          <w:lang w:val="es-EC"/>
        </w:rPr>
        <w:t>[Internet]</w:t>
      </w:r>
      <w:r w:rsidR="00430D2E">
        <w:rPr>
          <w:rFonts w:ascii="Times New Roman" w:hAnsi="Times New Roman" w:cs="Times New Roman"/>
          <w:sz w:val="20"/>
          <w:szCs w:val="20"/>
        </w:rPr>
        <w:t xml:space="preserve">. 2016. </w:t>
      </w:r>
      <w:r w:rsidR="00430D2E" w:rsidRPr="007856EA">
        <w:rPr>
          <w:rFonts w:ascii="Times New Roman" w:hAnsi="Times New Roman" w:cs="Times New Roman"/>
          <w:sz w:val="20"/>
          <w:szCs w:val="20"/>
          <w:lang w:val="es-EC"/>
        </w:rPr>
        <w:t>[</w:t>
      </w:r>
      <w:r w:rsidR="00E740CD">
        <w:rPr>
          <w:rFonts w:ascii="Times New Roman" w:hAnsi="Times New Roman" w:cs="Times New Roman"/>
          <w:sz w:val="20"/>
          <w:szCs w:val="20"/>
        </w:rPr>
        <w:t>consultado 2022 dic 15</w:t>
      </w:r>
      <w:r w:rsidR="00430D2E" w:rsidRPr="007856EA">
        <w:rPr>
          <w:rFonts w:ascii="Times New Roman" w:hAnsi="Times New Roman" w:cs="Times New Roman"/>
          <w:sz w:val="20"/>
          <w:szCs w:val="20"/>
          <w:lang w:val="es-EC"/>
        </w:rPr>
        <w:t>]</w:t>
      </w:r>
      <w:r w:rsidR="00430D2E">
        <w:rPr>
          <w:rFonts w:ascii="Times New Roman" w:hAnsi="Times New Roman" w:cs="Times New Roman"/>
          <w:sz w:val="20"/>
          <w:szCs w:val="20"/>
          <w:lang w:val="es-EC"/>
        </w:rPr>
        <w:t>;</w:t>
      </w:r>
      <w:r w:rsidR="00430D2E">
        <w:rPr>
          <w:rFonts w:ascii="Times New Roman" w:hAnsi="Times New Roman" w:cs="Times New Roman"/>
          <w:sz w:val="20"/>
          <w:szCs w:val="20"/>
        </w:rPr>
        <w:t xml:space="preserve"> </w:t>
      </w:r>
      <w:r w:rsidRPr="0068597F">
        <w:rPr>
          <w:rFonts w:ascii="Times New Roman" w:hAnsi="Times New Roman" w:cs="Times New Roman"/>
          <w:sz w:val="20"/>
          <w:szCs w:val="20"/>
        </w:rPr>
        <w:t xml:space="preserve">3(1), 23-35. </w:t>
      </w:r>
      <w:r w:rsidR="00430D2E" w:rsidRPr="00A50131">
        <w:rPr>
          <w:rFonts w:ascii="Times New Roman" w:hAnsi="Times New Roman" w:cs="Times New Roman"/>
          <w:sz w:val="20"/>
          <w:szCs w:val="20"/>
        </w:rPr>
        <w:t xml:space="preserve">Disponible: </w:t>
      </w:r>
      <w:r w:rsidRPr="0068597F">
        <w:rPr>
          <w:rFonts w:ascii="Times New Roman" w:hAnsi="Times New Roman" w:cs="Times New Roman"/>
          <w:sz w:val="20"/>
          <w:szCs w:val="20"/>
        </w:rPr>
        <w:t xml:space="preserve"> de </w:t>
      </w:r>
      <w:hyperlink r:id="rId16" w:history="1">
        <w:r w:rsidRPr="0068597F">
          <w:rPr>
            <w:rStyle w:val="Hipervnculo"/>
            <w:rFonts w:ascii="Times New Roman" w:hAnsi="Times New Roman" w:cs="Times New Roman"/>
            <w:sz w:val="20"/>
            <w:szCs w:val="20"/>
          </w:rPr>
          <w:t>http://revistas.usil.edu.pe/index.php/syh/article/view/183</w:t>
        </w:r>
      </w:hyperlink>
      <w:r w:rsidRPr="0068597F">
        <w:rPr>
          <w:rFonts w:ascii="Times New Roman" w:hAnsi="Times New Roman" w:cs="Times New Roman"/>
          <w:sz w:val="20"/>
          <w:szCs w:val="20"/>
        </w:rPr>
        <w:t>.</w:t>
      </w:r>
    </w:p>
    <w:p w14:paraId="3F7A9D75" w14:textId="443EDF50" w:rsidR="00685282" w:rsidRPr="0068597F" w:rsidRDefault="00092518" w:rsidP="00685282">
      <w:pPr>
        <w:pStyle w:val="Bibliografa"/>
        <w:numPr>
          <w:ilvl w:val="0"/>
          <w:numId w:val="33"/>
        </w:numPr>
        <w:shd w:val="clear" w:color="auto" w:fill="FFFFFF" w:themeFill="background1"/>
        <w:autoSpaceDE w:val="0"/>
        <w:autoSpaceDN w:val="0"/>
        <w:adjustRightInd w:val="0"/>
        <w:spacing w:after="0" w:line="360" w:lineRule="auto"/>
        <w:ind w:left="567" w:hanging="283"/>
        <w:jc w:val="both"/>
        <w:rPr>
          <w:rFonts w:ascii="Times New Roman" w:hAnsi="Times New Roman" w:cs="Times New Roman"/>
          <w:sz w:val="20"/>
          <w:szCs w:val="20"/>
        </w:rPr>
      </w:pPr>
      <w:r w:rsidRPr="0068597F">
        <w:rPr>
          <w:rFonts w:ascii="Times New Roman" w:hAnsi="Times New Roman" w:cs="Times New Roman"/>
          <w:sz w:val="20"/>
          <w:szCs w:val="20"/>
        </w:rPr>
        <w:t>Reina J. Fases del estudio para evaluar la sustentabilidad de los sistemas agropecuarios del proyecto de riego Carrizal-Chone [</w:t>
      </w:r>
      <w:r w:rsidR="00E740CD">
        <w:rPr>
          <w:rFonts w:ascii="Times New Roman" w:hAnsi="Times New Roman" w:cs="Times New Roman"/>
          <w:sz w:val="20"/>
          <w:szCs w:val="20"/>
        </w:rPr>
        <w:t>Internet</w:t>
      </w:r>
      <w:r w:rsidRPr="0068597F">
        <w:rPr>
          <w:rFonts w:ascii="Times New Roman" w:hAnsi="Times New Roman" w:cs="Times New Roman"/>
          <w:sz w:val="20"/>
          <w:szCs w:val="20"/>
        </w:rPr>
        <w:t xml:space="preserve">]. </w:t>
      </w:r>
      <w:r w:rsidR="00E740CD">
        <w:rPr>
          <w:rFonts w:ascii="Times New Roman" w:hAnsi="Times New Roman" w:cs="Times New Roman"/>
          <w:sz w:val="20"/>
          <w:szCs w:val="20"/>
        </w:rPr>
        <w:t xml:space="preserve">2016 </w:t>
      </w:r>
      <w:r w:rsidR="00E740CD" w:rsidRPr="007856EA">
        <w:rPr>
          <w:rFonts w:ascii="Times New Roman" w:hAnsi="Times New Roman" w:cs="Times New Roman"/>
          <w:sz w:val="20"/>
          <w:szCs w:val="20"/>
          <w:lang w:val="es-EC"/>
        </w:rPr>
        <w:t>[</w:t>
      </w:r>
      <w:r w:rsidR="00E740CD">
        <w:rPr>
          <w:rFonts w:ascii="Times New Roman" w:hAnsi="Times New Roman" w:cs="Times New Roman"/>
          <w:sz w:val="20"/>
          <w:szCs w:val="20"/>
          <w:lang w:val="es-EC"/>
        </w:rPr>
        <w:t>consultado 2022 enero 2022</w:t>
      </w:r>
      <w:r w:rsidR="00E740CD" w:rsidRPr="007856EA">
        <w:rPr>
          <w:rFonts w:ascii="Times New Roman" w:hAnsi="Times New Roman" w:cs="Times New Roman"/>
          <w:sz w:val="20"/>
          <w:szCs w:val="20"/>
          <w:lang w:val="es-EC"/>
        </w:rPr>
        <w:t>]</w:t>
      </w:r>
      <w:r w:rsidR="00E740CD">
        <w:rPr>
          <w:rFonts w:ascii="Times New Roman" w:hAnsi="Times New Roman" w:cs="Times New Roman"/>
          <w:sz w:val="20"/>
          <w:szCs w:val="20"/>
        </w:rPr>
        <w:t xml:space="preserve">. </w:t>
      </w:r>
      <w:r w:rsidR="00B25E98" w:rsidRPr="00A50131">
        <w:rPr>
          <w:rFonts w:ascii="Times New Roman" w:hAnsi="Times New Roman" w:cs="Times New Roman"/>
          <w:sz w:val="20"/>
          <w:szCs w:val="20"/>
        </w:rPr>
        <w:t xml:space="preserve">Disponible: </w:t>
      </w:r>
      <w:hyperlink r:id="rId17" w:history="1">
        <w:r w:rsidR="00685282" w:rsidRPr="0068597F">
          <w:rPr>
            <w:rStyle w:val="Hipervnculo"/>
            <w:rFonts w:ascii="Times New Roman" w:hAnsi="Times New Roman" w:cs="Times New Roman"/>
            <w:sz w:val="20"/>
            <w:szCs w:val="20"/>
          </w:rPr>
          <w:t>https://docplayer.es/114032892-Universidad-nacional-agraria-la-molina.html</w:t>
        </w:r>
      </w:hyperlink>
      <w:r w:rsidRPr="0068597F">
        <w:rPr>
          <w:rFonts w:ascii="Times New Roman" w:hAnsi="Times New Roman" w:cs="Times New Roman"/>
          <w:sz w:val="20"/>
          <w:szCs w:val="20"/>
        </w:rPr>
        <w:t>.</w:t>
      </w:r>
    </w:p>
    <w:p w14:paraId="581005EF" w14:textId="117AB3B8" w:rsidR="00685282" w:rsidRPr="0068597F" w:rsidRDefault="00685282" w:rsidP="007472EE">
      <w:pPr>
        <w:pStyle w:val="Bibliografa"/>
        <w:numPr>
          <w:ilvl w:val="0"/>
          <w:numId w:val="33"/>
        </w:numPr>
        <w:shd w:val="clear" w:color="auto" w:fill="FFFFFF" w:themeFill="background1"/>
        <w:autoSpaceDE w:val="0"/>
        <w:autoSpaceDN w:val="0"/>
        <w:adjustRightInd w:val="0"/>
        <w:spacing w:after="0" w:line="360" w:lineRule="auto"/>
        <w:ind w:left="567" w:hanging="283"/>
        <w:jc w:val="both"/>
        <w:rPr>
          <w:rFonts w:ascii="Times New Roman" w:hAnsi="Times New Roman" w:cs="Times New Roman"/>
          <w:sz w:val="20"/>
          <w:szCs w:val="20"/>
        </w:rPr>
      </w:pPr>
      <w:r w:rsidRPr="0068597F">
        <w:rPr>
          <w:rFonts w:ascii="Times New Roman" w:hAnsi="Times New Roman" w:cs="Times New Roman"/>
          <w:sz w:val="20"/>
          <w:szCs w:val="20"/>
        </w:rPr>
        <w:t xml:space="preserve">Pazmiño E. Caracterización e implementación de labores agronómicas en fincas productoras de cacao, en la provincia de Santo Domingo de los Tsáchilas. Tesis de </w:t>
      </w:r>
      <w:r w:rsidRPr="0068597F">
        <w:rPr>
          <w:rFonts w:ascii="Times New Roman" w:hAnsi="Times New Roman" w:cs="Times New Roman"/>
          <w:sz w:val="20"/>
          <w:szCs w:val="20"/>
        </w:rPr>
        <w:lastRenderedPageBreak/>
        <w:t>Pregrado. Santo Domingo, Ecuador</w:t>
      </w:r>
      <w:r w:rsidR="00B25E98">
        <w:rPr>
          <w:rFonts w:ascii="Times New Roman" w:hAnsi="Times New Roman" w:cs="Times New Roman"/>
          <w:sz w:val="20"/>
          <w:szCs w:val="20"/>
        </w:rPr>
        <w:t xml:space="preserve"> </w:t>
      </w:r>
      <w:r w:rsidR="00B25E98" w:rsidRPr="0068597F">
        <w:rPr>
          <w:rFonts w:ascii="Times New Roman" w:hAnsi="Times New Roman" w:cs="Times New Roman"/>
          <w:sz w:val="20"/>
          <w:szCs w:val="20"/>
        </w:rPr>
        <w:t>[</w:t>
      </w:r>
      <w:r w:rsidR="00B25E98">
        <w:rPr>
          <w:rFonts w:ascii="Times New Roman" w:hAnsi="Times New Roman" w:cs="Times New Roman"/>
          <w:sz w:val="20"/>
          <w:szCs w:val="20"/>
        </w:rPr>
        <w:t>Internet</w:t>
      </w:r>
      <w:r w:rsidR="00B25E98" w:rsidRPr="0068597F">
        <w:rPr>
          <w:rFonts w:ascii="Times New Roman" w:hAnsi="Times New Roman" w:cs="Times New Roman"/>
          <w:sz w:val="20"/>
          <w:szCs w:val="20"/>
        </w:rPr>
        <w:t>]</w:t>
      </w:r>
      <w:r w:rsidRPr="0068597F">
        <w:rPr>
          <w:rFonts w:ascii="Times New Roman" w:hAnsi="Times New Roman" w:cs="Times New Roman"/>
          <w:sz w:val="20"/>
          <w:szCs w:val="20"/>
        </w:rPr>
        <w:t xml:space="preserve">. </w:t>
      </w:r>
      <w:r w:rsidR="00B25E98" w:rsidRPr="0068597F">
        <w:rPr>
          <w:rFonts w:ascii="Times New Roman" w:hAnsi="Times New Roman" w:cs="Times New Roman"/>
          <w:sz w:val="20"/>
          <w:szCs w:val="20"/>
        </w:rPr>
        <w:t>2018. [</w:t>
      </w:r>
      <w:r w:rsidR="00B25E98">
        <w:rPr>
          <w:rFonts w:ascii="Times New Roman" w:hAnsi="Times New Roman" w:cs="Times New Roman"/>
          <w:sz w:val="20"/>
          <w:szCs w:val="20"/>
        </w:rPr>
        <w:t>consultado 2022 febrero 14</w:t>
      </w:r>
      <w:r w:rsidR="00B25E98" w:rsidRPr="0068597F">
        <w:rPr>
          <w:rFonts w:ascii="Times New Roman" w:hAnsi="Times New Roman" w:cs="Times New Roman"/>
          <w:sz w:val="20"/>
          <w:szCs w:val="20"/>
        </w:rPr>
        <w:t>]</w:t>
      </w:r>
      <w:r w:rsidRPr="0068597F">
        <w:rPr>
          <w:rFonts w:ascii="Times New Roman" w:hAnsi="Times New Roman" w:cs="Times New Roman"/>
          <w:sz w:val="20"/>
          <w:szCs w:val="20"/>
        </w:rPr>
        <w:t xml:space="preserve"> </w:t>
      </w:r>
      <w:r w:rsidR="00B25E98" w:rsidRPr="00A50131">
        <w:rPr>
          <w:rFonts w:ascii="Times New Roman" w:hAnsi="Times New Roman" w:cs="Times New Roman"/>
          <w:sz w:val="20"/>
          <w:szCs w:val="20"/>
        </w:rPr>
        <w:t xml:space="preserve">Disponible: </w:t>
      </w:r>
      <w:r w:rsidR="00B25E98" w:rsidRPr="0068597F">
        <w:rPr>
          <w:rFonts w:ascii="Times New Roman" w:hAnsi="Times New Roman" w:cs="Times New Roman"/>
          <w:sz w:val="20"/>
          <w:szCs w:val="20"/>
        </w:rPr>
        <w:t xml:space="preserve"> </w:t>
      </w:r>
      <w:hyperlink r:id="rId18" w:history="1">
        <w:r w:rsidR="00B25E98" w:rsidRPr="00682FF9">
          <w:rPr>
            <w:rStyle w:val="Hipervnculo"/>
            <w:rFonts w:ascii="Times New Roman" w:hAnsi="Times New Roman" w:cs="Times New Roman"/>
            <w:sz w:val="20"/>
            <w:szCs w:val="20"/>
          </w:rPr>
          <w:t>http://repositorio.espe.edu.ec/xmlui/bitstream/handle/21000/14468/T-ESPESD-002829.pdf?sequence=5&amp;amp;isAllowed=y</w:t>
        </w:r>
      </w:hyperlink>
      <w:r w:rsidRPr="0068597F">
        <w:rPr>
          <w:rFonts w:ascii="Times New Roman" w:hAnsi="Times New Roman" w:cs="Times New Roman"/>
          <w:sz w:val="20"/>
          <w:szCs w:val="20"/>
        </w:rPr>
        <w:t>.</w:t>
      </w:r>
      <w:r w:rsidR="00B25E98">
        <w:rPr>
          <w:rFonts w:ascii="Times New Roman" w:hAnsi="Times New Roman" w:cs="Times New Roman"/>
          <w:sz w:val="20"/>
          <w:szCs w:val="20"/>
        </w:rPr>
        <w:t xml:space="preserve"> </w:t>
      </w:r>
    </w:p>
    <w:p w14:paraId="2027446A" w14:textId="1323B8EB" w:rsidR="009556B3" w:rsidRPr="00A50131" w:rsidRDefault="009556B3" w:rsidP="009556B3">
      <w:pPr>
        <w:pStyle w:val="Bibliografa"/>
        <w:numPr>
          <w:ilvl w:val="0"/>
          <w:numId w:val="33"/>
        </w:numPr>
        <w:shd w:val="clear" w:color="auto" w:fill="FFFFFF" w:themeFill="background1"/>
        <w:autoSpaceDE w:val="0"/>
        <w:autoSpaceDN w:val="0"/>
        <w:adjustRightInd w:val="0"/>
        <w:spacing w:after="0" w:line="360" w:lineRule="auto"/>
        <w:ind w:left="567" w:hanging="283"/>
        <w:jc w:val="both"/>
        <w:rPr>
          <w:rFonts w:ascii="Times New Roman" w:hAnsi="Times New Roman" w:cs="Times New Roman"/>
          <w:sz w:val="20"/>
          <w:szCs w:val="20"/>
        </w:rPr>
      </w:pPr>
      <w:r w:rsidRPr="003B6521">
        <w:rPr>
          <w:rFonts w:ascii="Times New Roman" w:hAnsi="Times New Roman" w:cs="Times New Roman"/>
          <w:sz w:val="20"/>
          <w:szCs w:val="20"/>
          <w:shd w:val="clear" w:color="auto" w:fill="FFFFFF"/>
        </w:rPr>
        <w:t>Santistevan M, Borjas R, Alvarado</w:t>
      </w:r>
      <w:r w:rsidR="00B25E98" w:rsidRPr="003B6521">
        <w:rPr>
          <w:rFonts w:ascii="Times New Roman" w:hAnsi="Times New Roman" w:cs="Times New Roman"/>
          <w:sz w:val="20"/>
          <w:szCs w:val="20"/>
          <w:shd w:val="clear" w:color="auto" w:fill="FFFFFF"/>
        </w:rPr>
        <w:t xml:space="preserve"> </w:t>
      </w:r>
      <w:r w:rsidRPr="003B6521">
        <w:rPr>
          <w:rFonts w:ascii="Times New Roman" w:hAnsi="Times New Roman" w:cs="Times New Roman"/>
          <w:sz w:val="20"/>
          <w:szCs w:val="20"/>
          <w:shd w:val="clear" w:color="auto" w:fill="FFFFFF"/>
        </w:rPr>
        <w:t xml:space="preserve">L, </w:t>
      </w:r>
      <w:proofErr w:type="spellStart"/>
      <w:r w:rsidRPr="003B6521">
        <w:rPr>
          <w:rFonts w:ascii="Times New Roman" w:hAnsi="Times New Roman" w:cs="Times New Roman"/>
          <w:sz w:val="20"/>
          <w:szCs w:val="20"/>
          <w:shd w:val="clear" w:color="auto" w:fill="FFFFFF"/>
        </w:rPr>
        <w:t>Anzules</w:t>
      </w:r>
      <w:proofErr w:type="spellEnd"/>
      <w:r w:rsidRPr="003B6521">
        <w:rPr>
          <w:rFonts w:ascii="Times New Roman" w:hAnsi="Times New Roman" w:cs="Times New Roman"/>
          <w:sz w:val="20"/>
          <w:szCs w:val="20"/>
          <w:shd w:val="clear" w:color="auto" w:fill="FFFFFF"/>
        </w:rPr>
        <w:t xml:space="preserve"> V, Castro</w:t>
      </w:r>
      <w:r w:rsidR="00B25E98" w:rsidRPr="003B6521">
        <w:rPr>
          <w:rFonts w:ascii="Times New Roman" w:hAnsi="Times New Roman" w:cs="Times New Roman"/>
          <w:sz w:val="20"/>
          <w:szCs w:val="20"/>
          <w:shd w:val="clear" w:color="auto" w:fill="FFFFFF"/>
        </w:rPr>
        <w:t xml:space="preserve"> </w:t>
      </w:r>
      <w:r w:rsidRPr="003B6521">
        <w:rPr>
          <w:rFonts w:ascii="Times New Roman" w:hAnsi="Times New Roman" w:cs="Times New Roman"/>
          <w:sz w:val="20"/>
          <w:szCs w:val="20"/>
          <w:shd w:val="clear" w:color="auto" w:fill="FFFFFF"/>
        </w:rPr>
        <w:t>V.,</w:t>
      </w:r>
      <w:r w:rsidR="00B25E98" w:rsidRPr="003B6521">
        <w:rPr>
          <w:rFonts w:ascii="Times New Roman" w:hAnsi="Times New Roman" w:cs="Times New Roman"/>
          <w:sz w:val="20"/>
          <w:szCs w:val="20"/>
          <w:shd w:val="clear" w:color="auto" w:fill="FFFFFF"/>
        </w:rPr>
        <w:t xml:space="preserve"> </w:t>
      </w:r>
      <w:r w:rsidRPr="003B6521">
        <w:rPr>
          <w:rFonts w:ascii="Times New Roman" w:hAnsi="Times New Roman" w:cs="Times New Roman"/>
          <w:sz w:val="20"/>
          <w:szCs w:val="20"/>
          <w:shd w:val="clear" w:color="auto" w:fill="FFFFFF"/>
        </w:rPr>
        <w:t xml:space="preserve">Julca, A. </w:t>
      </w:r>
      <w:proofErr w:type="spellStart"/>
      <w:r w:rsidRPr="003B6521">
        <w:rPr>
          <w:rFonts w:ascii="Times New Roman" w:hAnsi="Times New Roman" w:cs="Times New Roman"/>
          <w:sz w:val="20"/>
          <w:szCs w:val="20"/>
          <w:shd w:val="clear" w:color="auto" w:fill="FFFFFF"/>
        </w:rPr>
        <w:t>Sustainability</w:t>
      </w:r>
      <w:proofErr w:type="spellEnd"/>
      <w:r w:rsidRPr="003B6521">
        <w:rPr>
          <w:rFonts w:ascii="Times New Roman" w:hAnsi="Times New Roman" w:cs="Times New Roman"/>
          <w:sz w:val="20"/>
          <w:szCs w:val="20"/>
          <w:shd w:val="clear" w:color="auto" w:fill="FFFFFF"/>
        </w:rPr>
        <w:t xml:space="preserve"> </w:t>
      </w:r>
      <w:proofErr w:type="spellStart"/>
      <w:r w:rsidRPr="003B6521">
        <w:rPr>
          <w:rFonts w:ascii="Times New Roman" w:hAnsi="Times New Roman" w:cs="Times New Roman"/>
          <w:sz w:val="20"/>
          <w:szCs w:val="20"/>
          <w:shd w:val="clear" w:color="auto" w:fill="FFFFFF"/>
        </w:rPr>
        <w:t>of</w:t>
      </w:r>
      <w:proofErr w:type="spellEnd"/>
      <w:r w:rsidRPr="003B6521">
        <w:rPr>
          <w:rFonts w:ascii="Times New Roman" w:hAnsi="Times New Roman" w:cs="Times New Roman"/>
          <w:sz w:val="20"/>
          <w:szCs w:val="20"/>
          <w:shd w:val="clear" w:color="auto" w:fill="FFFFFF"/>
        </w:rPr>
        <w:t xml:space="preserve"> </w:t>
      </w:r>
      <w:proofErr w:type="spellStart"/>
      <w:r w:rsidRPr="003B6521">
        <w:rPr>
          <w:rFonts w:ascii="Times New Roman" w:hAnsi="Times New Roman" w:cs="Times New Roman"/>
          <w:sz w:val="20"/>
          <w:szCs w:val="20"/>
          <w:shd w:val="clear" w:color="auto" w:fill="FFFFFF"/>
        </w:rPr>
        <w:t>lemon</w:t>
      </w:r>
      <w:proofErr w:type="spellEnd"/>
      <w:r w:rsidRPr="003B6521">
        <w:rPr>
          <w:rFonts w:ascii="Times New Roman" w:hAnsi="Times New Roman" w:cs="Times New Roman"/>
          <w:sz w:val="20"/>
          <w:szCs w:val="20"/>
          <w:shd w:val="clear" w:color="auto" w:fill="FFFFFF"/>
        </w:rPr>
        <w:t xml:space="preserve"> (</w:t>
      </w:r>
      <w:r w:rsidRPr="003B6521">
        <w:rPr>
          <w:rFonts w:ascii="Times New Roman" w:hAnsi="Times New Roman" w:cs="Times New Roman"/>
          <w:i/>
          <w:sz w:val="20"/>
          <w:szCs w:val="20"/>
          <w:shd w:val="clear" w:color="auto" w:fill="FFFFFF"/>
        </w:rPr>
        <w:t xml:space="preserve">Citrus </w:t>
      </w:r>
      <w:proofErr w:type="spellStart"/>
      <w:r w:rsidRPr="003B6521">
        <w:rPr>
          <w:rFonts w:ascii="Times New Roman" w:hAnsi="Times New Roman" w:cs="Times New Roman"/>
          <w:i/>
          <w:sz w:val="20"/>
          <w:szCs w:val="20"/>
          <w:shd w:val="clear" w:color="auto" w:fill="FFFFFF"/>
        </w:rPr>
        <w:t>aurantifolia</w:t>
      </w:r>
      <w:proofErr w:type="spellEnd"/>
      <w:r w:rsidRPr="003B6521">
        <w:rPr>
          <w:rFonts w:ascii="Times New Roman" w:hAnsi="Times New Roman" w:cs="Times New Roman"/>
          <w:sz w:val="20"/>
          <w:szCs w:val="20"/>
          <w:shd w:val="clear" w:color="auto" w:fill="FFFFFF"/>
        </w:rPr>
        <w:t xml:space="preserve"> </w:t>
      </w:r>
      <w:proofErr w:type="spellStart"/>
      <w:r w:rsidRPr="003B6521">
        <w:rPr>
          <w:rFonts w:ascii="Times New Roman" w:hAnsi="Times New Roman" w:cs="Times New Roman"/>
          <w:sz w:val="20"/>
          <w:szCs w:val="20"/>
          <w:shd w:val="clear" w:color="auto" w:fill="FFFFFF"/>
        </w:rPr>
        <w:t>Swingle</w:t>
      </w:r>
      <w:proofErr w:type="spellEnd"/>
      <w:r w:rsidRPr="003B6521">
        <w:rPr>
          <w:rFonts w:ascii="Times New Roman" w:hAnsi="Times New Roman" w:cs="Times New Roman"/>
          <w:sz w:val="20"/>
          <w:szCs w:val="20"/>
          <w:shd w:val="clear" w:color="auto" w:fill="FFFFFF"/>
        </w:rPr>
        <w:t xml:space="preserve">) </w:t>
      </w:r>
      <w:proofErr w:type="spellStart"/>
      <w:r w:rsidRPr="003B6521">
        <w:rPr>
          <w:rFonts w:ascii="Times New Roman" w:hAnsi="Times New Roman" w:cs="Times New Roman"/>
          <w:sz w:val="20"/>
          <w:szCs w:val="20"/>
          <w:shd w:val="clear" w:color="auto" w:fill="FFFFFF"/>
        </w:rPr>
        <w:t>farms</w:t>
      </w:r>
      <w:proofErr w:type="spellEnd"/>
      <w:r w:rsidRPr="003B6521">
        <w:rPr>
          <w:rFonts w:ascii="Times New Roman" w:hAnsi="Times New Roman" w:cs="Times New Roman"/>
          <w:sz w:val="20"/>
          <w:szCs w:val="20"/>
          <w:shd w:val="clear" w:color="auto" w:fill="FFFFFF"/>
        </w:rPr>
        <w:t xml:space="preserve"> in </w:t>
      </w:r>
      <w:proofErr w:type="spellStart"/>
      <w:r w:rsidRPr="003B6521">
        <w:rPr>
          <w:rFonts w:ascii="Times New Roman" w:hAnsi="Times New Roman" w:cs="Times New Roman"/>
          <w:sz w:val="20"/>
          <w:szCs w:val="20"/>
          <w:shd w:val="clear" w:color="auto" w:fill="FFFFFF"/>
        </w:rPr>
        <w:t>the</w:t>
      </w:r>
      <w:proofErr w:type="spellEnd"/>
      <w:r w:rsidRPr="003B6521">
        <w:rPr>
          <w:rFonts w:ascii="Times New Roman" w:hAnsi="Times New Roman" w:cs="Times New Roman"/>
          <w:sz w:val="20"/>
          <w:szCs w:val="20"/>
          <w:shd w:val="clear" w:color="auto" w:fill="FFFFFF"/>
        </w:rPr>
        <w:t xml:space="preserve"> </w:t>
      </w:r>
      <w:proofErr w:type="spellStart"/>
      <w:r w:rsidRPr="003B6521">
        <w:rPr>
          <w:rFonts w:ascii="Times New Roman" w:hAnsi="Times New Roman" w:cs="Times New Roman"/>
          <w:sz w:val="20"/>
          <w:szCs w:val="20"/>
          <w:shd w:val="clear" w:color="auto" w:fill="FFFFFF"/>
        </w:rPr>
        <w:t>province</w:t>
      </w:r>
      <w:proofErr w:type="spellEnd"/>
      <w:r w:rsidRPr="003B6521">
        <w:rPr>
          <w:rFonts w:ascii="Times New Roman" w:hAnsi="Times New Roman" w:cs="Times New Roman"/>
          <w:sz w:val="20"/>
          <w:szCs w:val="20"/>
          <w:shd w:val="clear" w:color="auto" w:fill="FFFFFF"/>
        </w:rPr>
        <w:t xml:space="preserve"> </w:t>
      </w:r>
      <w:proofErr w:type="spellStart"/>
      <w:r w:rsidRPr="003B6521">
        <w:rPr>
          <w:rFonts w:ascii="Times New Roman" w:hAnsi="Times New Roman" w:cs="Times New Roman"/>
          <w:sz w:val="20"/>
          <w:szCs w:val="20"/>
          <w:shd w:val="clear" w:color="auto" w:fill="FFFFFF"/>
        </w:rPr>
        <w:t>of</w:t>
      </w:r>
      <w:proofErr w:type="spellEnd"/>
      <w:r w:rsidRPr="003B6521">
        <w:rPr>
          <w:rFonts w:ascii="Times New Roman" w:hAnsi="Times New Roman" w:cs="Times New Roman"/>
          <w:sz w:val="20"/>
          <w:szCs w:val="20"/>
          <w:shd w:val="clear" w:color="auto" w:fill="FFFFFF"/>
        </w:rPr>
        <w:t xml:space="preserve"> Santa Elena, Ecuador. </w:t>
      </w:r>
      <w:r w:rsidRPr="00A50131">
        <w:rPr>
          <w:rFonts w:ascii="Times New Roman" w:hAnsi="Times New Roman" w:cs="Times New Roman"/>
          <w:sz w:val="20"/>
          <w:szCs w:val="20"/>
          <w:shd w:val="clear" w:color="auto" w:fill="FFFFFF"/>
          <w:lang w:val="en-US"/>
        </w:rPr>
        <w:t>Peruvian Journal of Agronomy</w:t>
      </w:r>
      <w:r w:rsidR="00427A5F">
        <w:rPr>
          <w:rFonts w:ascii="Times New Roman" w:hAnsi="Times New Roman" w:cs="Times New Roman"/>
          <w:sz w:val="20"/>
          <w:szCs w:val="20"/>
          <w:shd w:val="clear" w:color="auto" w:fill="FFFFFF"/>
          <w:lang w:val="en-US"/>
        </w:rPr>
        <w:t>.</w:t>
      </w:r>
      <w:r w:rsidRPr="00A50131">
        <w:rPr>
          <w:rFonts w:ascii="Times New Roman" w:hAnsi="Times New Roman" w:cs="Times New Roman"/>
          <w:sz w:val="20"/>
          <w:szCs w:val="20"/>
          <w:shd w:val="clear" w:color="auto" w:fill="FFFFFF"/>
          <w:lang w:val="en-US"/>
        </w:rPr>
        <w:t xml:space="preserve"> 2018</w:t>
      </w:r>
      <w:r w:rsidR="00427A5F">
        <w:rPr>
          <w:rFonts w:ascii="Times New Roman" w:hAnsi="Times New Roman" w:cs="Times New Roman"/>
          <w:sz w:val="20"/>
          <w:szCs w:val="20"/>
          <w:shd w:val="clear" w:color="auto" w:fill="FFFFFF"/>
          <w:lang w:val="en-US"/>
        </w:rPr>
        <w:t>;</w:t>
      </w:r>
      <w:r w:rsidRPr="00A50131">
        <w:rPr>
          <w:rFonts w:ascii="Times New Roman" w:hAnsi="Times New Roman" w:cs="Times New Roman"/>
          <w:sz w:val="20"/>
          <w:szCs w:val="20"/>
          <w:shd w:val="clear" w:color="auto" w:fill="FFFFFF"/>
          <w:lang w:val="en-US"/>
        </w:rPr>
        <w:t xml:space="preserve"> 2(3):</w:t>
      </w:r>
      <w:r w:rsidR="00427A5F">
        <w:rPr>
          <w:rFonts w:ascii="Times New Roman" w:hAnsi="Times New Roman" w:cs="Times New Roman"/>
          <w:sz w:val="20"/>
          <w:szCs w:val="20"/>
          <w:shd w:val="clear" w:color="auto" w:fill="FFFFFF"/>
          <w:lang w:val="en-US"/>
        </w:rPr>
        <w:t xml:space="preserve"> p.</w:t>
      </w:r>
      <w:r w:rsidRPr="00A50131">
        <w:rPr>
          <w:rFonts w:ascii="Times New Roman" w:hAnsi="Times New Roman" w:cs="Times New Roman"/>
          <w:sz w:val="20"/>
          <w:szCs w:val="20"/>
          <w:shd w:val="clear" w:color="auto" w:fill="FFFFFF"/>
          <w:lang w:val="en-US"/>
        </w:rPr>
        <w:t>44-53.</w:t>
      </w:r>
    </w:p>
    <w:p w14:paraId="6DFF22B9" w14:textId="337343D7" w:rsidR="004C33DC" w:rsidRDefault="0084374F" w:rsidP="00A50131">
      <w:pPr>
        <w:pStyle w:val="Bibliografa"/>
        <w:numPr>
          <w:ilvl w:val="0"/>
          <w:numId w:val="33"/>
        </w:numPr>
        <w:shd w:val="clear" w:color="auto" w:fill="FFFFFF" w:themeFill="background1"/>
        <w:autoSpaceDE w:val="0"/>
        <w:autoSpaceDN w:val="0"/>
        <w:adjustRightInd w:val="0"/>
        <w:spacing w:after="0" w:line="360" w:lineRule="auto"/>
        <w:ind w:left="567" w:hanging="283"/>
        <w:jc w:val="both"/>
        <w:rPr>
          <w:rFonts w:ascii="Times New Roman" w:hAnsi="Times New Roman" w:cs="Times New Roman"/>
          <w:sz w:val="20"/>
          <w:szCs w:val="20"/>
        </w:rPr>
      </w:pPr>
      <w:proofErr w:type="spellStart"/>
      <w:r w:rsidRPr="0068597F">
        <w:rPr>
          <w:rFonts w:ascii="Times New Roman" w:hAnsi="Times New Roman" w:cs="Times New Roman"/>
          <w:sz w:val="20"/>
          <w:szCs w:val="20"/>
          <w:lang w:val="es-ES"/>
        </w:rPr>
        <w:t>Anzules</w:t>
      </w:r>
      <w:proofErr w:type="spellEnd"/>
      <w:r w:rsidRPr="0068597F">
        <w:rPr>
          <w:rFonts w:ascii="Times New Roman" w:hAnsi="Times New Roman" w:cs="Times New Roman"/>
          <w:sz w:val="20"/>
          <w:szCs w:val="20"/>
          <w:lang w:val="es-ES"/>
        </w:rPr>
        <w:t xml:space="preserve"> V. </w:t>
      </w:r>
      <w:r w:rsidRPr="0068597F">
        <w:rPr>
          <w:rFonts w:ascii="Times New Roman" w:hAnsi="Times New Roman" w:cs="Times New Roman"/>
          <w:bCs/>
          <w:sz w:val="20"/>
          <w:szCs w:val="20"/>
          <w:lang w:val="es-EC"/>
        </w:rPr>
        <w:t>Sustentabilidad de sistemas de producción de cacao, (</w:t>
      </w:r>
      <w:proofErr w:type="spellStart"/>
      <w:r w:rsidRPr="0068597F">
        <w:rPr>
          <w:rFonts w:ascii="Times New Roman" w:hAnsi="Times New Roman" w:cs="Times New Roman"/>
          <w:bCs/>
          <w:i/>
          <w:iCs/>
          <w:sz w:val="20"/>
          <w:szCs w:val="20"/>
          <w:lang w:val="es-EC"/>
        </w:rPr>
        <w:t>Theobroma</w:t>
      </w:r>
      <w:proofErr w:type="spellEnd"/>
      <w:r w:rsidRPr="0068597F">
        <w:rPr>
          <w:rFonts w:ascii="Times New Roman" w:hAnsi="Times New Roman" w:cs="Times New Roman"/>
          <w:bCs/>
          <w:i/>
          <w:iCs/>
          <w:sz w:val="20"/>
          <w:szCs w:val="20"/>
          <w:lang w:val="es-EC"/>
        </w:rPr>
        <w:t xml:space="preserve"> cacao </w:t>
      </w:r>
      <w:r w:rsidRPr="0068597F">
        <w:rPr>
          <w:rFonts w:ascii="Times New Roman" w:hAnsi="Times New Roman" w:cs="Times New Roman"/>
          <w:bCs/>
          <w:sz w:val="20"/>
          <w:szCs w:val="20"/>
          <w:lang w:val="es-EC"/>
        </w:rPr>
        <w:t>L.) en Santo Domingo de Los Tsáchilas, Ecuador</w:t>
      </w:r>
      <w:r w:rsidRPr="0068597F">
        <w:rPr>
          <w:rFonts w:ascii="Times New Roman" w:hAnsi="Times New Roman" w:cs="Times New Roman"/>
          <w:sz w:val="20"/>
          <w:szCs w:val="20"/>
        </w:rPr>
        <w:t xml:space="preserve">. </w:t>
      </w:r>
      <w:r w:rsidRPr="0068597F">
        <w:rPr>
          <w:rFonts w:ascii="Times New Roman" w:hAnsi="Times New Roman" w:cs="Times New Roman"/>
          <w:bCs/>
          <w:sz w:val="20"/>
          <w:szCs w:val="20"/>
        </w:rPr>
        <w:t xml:space="preserve">Tesis de Doctorado: Universidad Nacional Agraria La Molina </w:t>
      </w:r>
      <w:r w:rsidR="00A867CE" w:rsidRPr="0068597F">
        <w:rPr>
          <w:rFonts w:ascii="Times New Roman" w:hAnsi="Times New Roman" w:cs="Times New Roman"/>
          <w:sz w:val="20"/>
          <w:szCs w:val="20"/>
        </w:rPr>
        <w:t>[Internet]</w:t>
      </w:r>
      <w:r w:rsidR="00A867CE">
        <w:rPr>
          <w:rFonts w:ascii="Times New Roman" w:hAnsi="Times New Roman" w:cs="Times New Roman"/>
          <w:sz w:val="20"/>
          <w:szCs w:val="20"/>
        </w:rPr>
        <w:t xml:space="preserve">. </w:t>
      </w:r>
      <w:r w:rsidRPr="0068597F">
        <w:rPr>
          <w:rFonts w:ascii="Times New Roman" w:hAnsi="Times New Roman" w:cs="Times New Roman"/>
          <w:bCs/>
          <w:sz w:val="20"/>
          <w:szCs w:val="20"/>
        </w:rPr>
        <w:t>2019</w:t>
      </w:r>
      <w:r w:rsidR="00A867CE" w:rsidRPr="0068597F">
        <w:rPr>
          <w:rFonts w:ascii="Times New Roman" w:hAnsi="Times New Roman" w:cs="Times New Roman"/>
          <w:sz w:val="20"/>
          <w:szCs w:val="20"/>
        </w:rPr>
        <w:t>. [</w:t>
      </w:r>
      <w:r w:rsidR="00A867CE">
        <w:rPr>
          <w:rFonts w:ascii="Times New Roman" w:hAnsi="Times New Roman" w:cs="Times New Roman"/>
          <w:sz w:val="20"/>
          <w:szCs w:val="20"/>
        </w:rPr>
        <w:t>consultado 2022 marzo 17</w:t>
      </w:r>
      <w:r w:rsidR="00A867CE" w:rsidRPr="0068597F">
        <w:rPr>
          <w:rFonts w:ascii="Times New Roman" w:hAnsi="Times New Roman" w:cs="Times New Roman"/>
          <w:sz w:val="20"/>
          <w:szCs w:val="20"/>
        </w:rPr>
        <w:t xml:space="preserve">] </w:t>
      </w:r>
      <w:r w:rsidRPr="0068597F">
        <w:rPr>
          <w:rFonts w:ascii="Times New Roman" w:hAnsi="Times New Roman" w:cs="Times New Roman"/>
          <w:bCs/>
          <w:sz w:val="20"/>
          <w:szCs w:val="20"/>
        </w:rPr>
        <w:t xml:space="preserve">Disponible: </w:t>
      </w:r>
      <w:hyperlink r:id="rId19" w:history="1">
        <w:r w:rsidRPr="0068597F">
          <w:rPr>
            <w:rStyle w:val="Hipervnculo"/>
            <w:rFonts w:ascii="Times New Roman" w:hAnsi="Times New Roman" w:cs="Times New Roman"/>
            <w:sz w:val="20"/>
            <w:szCs w:val="20"/>
          </w:rPr>
          <w:t>http://repositorio.lamolina.edu.pe/bitstream/handle/UNALM/4110/anzules-toala-vicente-paul.pdf?sequence=1&amp;isAllowed=y</w:t>
        </w:r>
      </w:hyperlink>
      <w:r w:rsidRPr="0068597F">
        <w:rPr>
          <w:rFonts w:ascii="Times New Roman" w:hAnsi="Times New Roman" w:cs="Times New Roman"/>
          <w:sz w:val="20"/>
          <w:szCs w:val="20"/>
        </w:rPr>
        <w:t>.</w:t>
      </w:r>
    </w:p>
    <w:p w14:paraId="67FE5982" w14:textId="5AD122C4" w:rsidR="009A26DC" w:rsidRDefault="009A26DC" w:rsidP="009A26DC">
      <w:pPr>
        <w:pStyle w:val="Bibliografa"/>
        <w:numPr>
          <w:ilvl w:val="0"/>
          <w:numId w:val="33"/>
        </w:numPr>
        <w:shd w:val="clear" w:color="auto" w:fill="FFFFFF" w:themeFill="background1"/>
        <w:autoSpaceDE w:val="0"/>
        <w:autoSpaceDN w:val="0"/>
        <w:adjustRightInd w:val="0"/>
        <w:spacing w:after="0" w:line="360" w:lineRule="auto"/>
        <w:ind w:left="567" w:hanging="283"/>
        <w:jc w:val="both"/>
        <w:rPr>
          <w:rFonts w:ascii="Times New Roman" w:hAnsi="Times New Roman" w:cs="Times New Roman"/>
          <w:bCs/>
          <w:sz w:val="20"/>
          <w:szCs w:val="20"/>
          <w:lang w:val="es-EC"/>
        </w:rPr>
      </w:pPr>
      <w:r w:rsidRPr="009A26DC">
        <w:rPr>
          <w:rFonts w:ascii="Times New Roman" w:hAnsi="Times New Roman" w:cs="Times New Roman"/>
          <w:bCs/>
          <w:sz w:val="20"/>
          <w:szCs w:val="20"/>
          <w:lang w:val="es-EC"/>
        </w:rPr>
        <w:t xml:space="preserve">Cobos F, (2022). Identificación de líneas tolerantes en poblaciones segregantes de arroz como alternativa en el manejo sustentable de suelos degradados por salinidad. Universidad Nacional Agraria la Molina, Perú, 153 pp. </w:t>
      </w:r>
      <w:hyperlink r:id="rId20" w:history="1">
        <w:r w:rsidRPr="00374498">
          <w:rPr>
            <w:rStyle w:val="Hipervnculo"/>
            <w:rFonts w:ascii="Times New Roman" w:hAnsi="Times New Roman" w:cs="Times New Roman"/>
            <w:bCs/>
            <w:sz w:val="20"/>
            <w:szCs w:val="20"/>
            <w:lang w:val="es-EC"/>
          </w:rPr>
          <w:t>https://hdl.handle.net/20.500.12996/5367</w:t>
        </w:r>
      </w:hyperlink>
      <w:r w:rsidRPr="009A26DC">
        <w:rPr>
          <w:rFonts w:ascii="Times New Roman" w:hAnsi="Times New Roman" w:cs="Times New Roman"/>
          <w:bCs/>
          <w:sz w:val="20"/>
          <w:szCs w:val="20"/>
          <w:lang w:val="es-EC"/>
        </w:rPr>
        <w:t>.</w:t>
      </w:r>
    </w:p>
    <w:p w14:paraId="185C34EF" w14:textId="5635F8B1" w:rsidR="009A26DC" w:rsidRDefault="00750828" w:rsidP="00750828">
      <w:pPr>
        <w:pStyle w:val="Bibliografa"/>
        <w:numPr>
          <w:ilvl w:val="0"/>
          <w:numId w:val="33"/>
        </w:numPr>
        <w:shd w:val="clear" w:color="auto" w:fill="FFFFFF" w:themeFill="background1"/>
        <w:autoSpaceDE w:val="0"/>
        <w:autoSpaceDN w:val="0"/>
        <w:adjustRightInd w:val="0"/>
        <w:spacing w:after="0" w:line="360" w:lineRule="auto"/>
        <w:ind w:left="567" w:hanging="283"/>
        <w:jc w:val="both"/>
        <w:rPr>
          <w:rFonts w:ascii="Times New Roman" w:hAnsi="Times New Roman" w:cs="Times New Roman"/>
          <w:bCs/>
          <w:sz w:val="20"/>
          <w:szCs w:val="20"/>
          <w:lang w:val="es-EC"/>
        </w:rPr>
      </w:pPr>
      <w:r w:rsidRPr="00750828">
        <w:rPr>
          <w:rFonts w:ascii="Times New Roman" w:hAnsi="Times New Roman" w:cs="Times New Roman"/>
          <w:bCs/>
          <w:sz w:val="20"/>
          <w:szCs w:val="20"/>
          <w:lang w:val="es-EC"/>
        </w:rPr>
        <w:t xml:space="preserve">Cobos Mora, Fernando Javier, Gómez Pando, Luz </w:t>
      </w:r>
      <w:proofErr w:type="spellStart"/>
      <w:r w:rsidRPr="00750828">
        <w:rPr>
          <w:rFonts w:ascii="Times New Roman" w:hAnsi="Times New Roman" w:cs="Times New Roman"/>
          <w:bCs/>
          <w:sz w:val="20"/>
          <w:szCs w:val="20"/>
          <w:lang w:val="es-EC"/>
        </w:rPr>
        <w:t>Rayda</w:t>
      </w:r>
      <w:proofErr w:type="spellEnd"/>
      <w:r w:rsidRPr="00750828">
        <w:rPr>
          <w:rFonts w:ascii="Times New Roman" w:hAnsi="Times New Roman" w:cs="Times New Roman"/>
          <w:bCs/>
          <w:sz w:val="20"/>
          <w:szCs w:val="20"/>
          <w:lang w:val="es-EC"/>
        </w:rPr>
        <w:t xml:space="preserve">, Reyes Borja, Walter Oswaldo, &amp; Medina Litardo, Reina Concepción. (2021). Sustentabilidad de dos sistemas de producción de arroz, uno en condiciones de salinidad en la zona de Yaguachi y otro en condiciones normales en el sistema de riego y drenaje Babahoyo, Ecuador. Ecología Aplicada, 20(1), 65-81. </w:t>
      </w:r>
      <w:hyperlink r:id="rId21" w:history="1">
        <w:r w:rsidR="00A228E2" w:rsidRPr="00374498">
          <w:rPr>
            <w:rStyle w:val="Hipervnculo"/>
            <w:rFonts w:ascii="Times New Roman" w:hAnsi="Times New Roman" w:cs="Times New Roman"/>
            <w:bCs/>
            <w:sz w:val="20"/>
            <w:szCs w:val="20"/>
            <w:lang w:val="es-EC"/>
          </w:rPr>
          <w:t>https://dx.doi.org/10.21704/rea.v20i1.1691</w:t>
        </w:r>
      </w:hyperlink>
      <w:r w:rsidRPr="00750828">
        <w:rPr>
          <w:rFonts w:ascii="Times New Roman" w:hAnsi="Times New Roman" w:cs="Times New Roman"/>
          <w:bCs/>
          <w:sz w:val="20"/>
          <w:szCs w:val="20"/>
          <w:lang w:val="es-EC"/>
        </w:rPr>
        <w:t>.</w:t>
      </w:r>
    </w:p>
    <w:p w14:paraId="5B971D24" w14:textId="77777777" w:rsidR="00A228E2" w:rsidRPr="00A228E2" w:rsidRDefault="00A228E2" w:rsidP="00A228E2">
      <w:pPr>
        <w:rPr>
          <w:lang w:val="es-EC"/>
        </w:rPr>
      </w:pPr>
    </w:p>
    <w:sectPr w:rsidR="00A228E2" w:rsidRPr="00A228E2" w:rsidSect="00A824FF">
      <w:type w:val="continuous"/>
      <w:pgSz w:w="8789" w:h="12758"/>
      <w:pgMar w:top="1276" w:right="709" w:bottom="1985" w:left="851"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BC5BC" w14:textId="77777777" w:rsidR="00803DDE" w:rsidRDefault="00803DDE" w:rsidP="00960A28">
      <w:pPr>
        <w:spacing w:after="0" w:line="240" w:lineRule="auto"/>
      </w:pPr>
      <w:r>
        <w:separator/>
      </w:r>
    </w:p>
  </w:endnote>
  <w:endnote w:type="continuationSeparator" w:id="0">
    <w:p w14:paraId="29FF8E1B" w14:textId="77777777" w:rsidR="00803DDE" w:rsidRDefault="00803DDE" w:rsidP="0096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075EC" w14:textId="77777777" w:rsidR="00803DDE" w:rsidRDefault="00803DDE" w:rsidP="00960A28">
      <w:pPr>
        <w:spacing w:after="0" w:line="240" w:lineRule="auto"/>
      </w:pPr>
      <w:r>
        <w:separator/>
      </w:r>
    </w:p>
  </w:footnote>
  <w:footnote w:type="continuationSeparator" w:id="0">
    <w:p w14:paraId="6E7ECAF0" w14:textId="77777777" w:rsidR="00803DDE" w:rsidRDefault="00803DDE" w:rsidP="00960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8C9"/>
    <w:multiLevelType w:val="hybridMultilevel"/>
    <w:tmpl w:val="898C3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66DEE"/>
    <w:multiLevelType w:val="hybridMultilevel"/>
    <w:tmpl w:val="37D2E0F0"/>
    <w:lvl w:ilvl="0" w:tplc="DD48A102">
      <w:start w:val="6"/>
      <w:numFmt w:val="decimal"/>
      <w:lvlText w:val="%1."/>
      <w:lvlJc w:val="left"/>
      <w:pPr>
        <w:ind w:left="720" w:hanging="360"/>
      </w:pPr>
      <w:rPr>
        <w:rFonts w:ascii="Times New Roman" w:hAnsi="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A3466"/>
    <w:multiLevelType w:val="hybridMultilevel"/>
    <w:tmpl w:val="43E8A780"/>
    <w:lvl w:ilvl="0" w:tplc="EAF697A6">
      <w:start w:val="1"/>
      <w:numFmt w:val="upperLetter"/>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C7D89"/>
    <w:multiLevelType w:val="hybridMultilevel"/>
    <w:tmpl w:val="6F9C1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634FC"/>
    <w:multiLevelType w:val="hybridMultilevel"/>
    <w:tmpl w:val="8272CF2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01C6B"/>
    <w:multiLevelType w:val="hybridMultilevel"/>
    <w:tmpl w:val="D7C09978"/>
    <w:lvl w:ilvl="0" w:tplc="280A0001">
      <w:start w:val="1"/>
      <w:numFmt w:val="bullet"/>
      <w:lvlText w:val=""/>
      <w:lvlJc w:val="left"/>
      <w:pPr>
        <w:ind w:left="360" w:hanging="360"/>
      </w:pPr>
      <w:rPr>
        <w:rFonts w:ascii="Symbol" w:hAnsi="Symbol"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6707D70"/>
    <w:multiLevelType w:val="hybridMultilevel"/>
    <w:tmpl w:val="0DA6E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979BE"/>
    <w:multiLevelType w:val="hybridMultilevel"/>
    <w:tmpl w:val="331AE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248E9"/>
    <w:multiLevelType w:val="hybridMultilevel"/>
    <w:tmpl w:val="8F0A0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76578"/>
    <w:multiLevelType w:val="hybridMultilevel"/>
    <w:tmpl w:val="E766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A6347"/>
    <w:multiLevelType w:val="hybridMultilevel"/>
    <w:tmpl w:val="04907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66341"/>
    <w:multiLevelType w:val="hybridMultilevel"/>
    <w:tmpl w:val="1AFEE0A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D0A1C64"/>
    <w:multiLevelType w:val="multilevel"/>
    <w:tmpl w:val="DF3CBF16"/>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3" w15:restartNumberingAfterBreak="0">
    <w:nsid w:val="302F2CB1"/>
    <w:multiLevelType w:val="hybridMultilevel"/>
    <w:tmpl w:val="C646E6D8"/>
    <w:lvl w:ilvl="0" w:tplc="D86C2E76">
      <w:start w:val="1"/>
      <w:numFmt w:val="upperLetter"/>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45B50"/>
    <w:multiLevelType w:val="hybridMultilevel"/>
    <w:tmpl w:val="BDB0A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96802"/>
    <w:multiLevelType w:val="multilevel"/>
    <w:tmpl w:val="C52246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4E24B7B"/>
    <w:multiLevelType w:val="hybridMultilevel"/>
    <w:tmpl w:val="47D64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A51FA9"/>
    <w:multiLevelType w:val="hybridMultilevel"/>
    <w:tmpl w:val="ABC2D096"/>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497710C2"/>
    <w:multiLevelType w:val="hybridMultilevel"/>
    <w:tmpl w:val="E0C47508"/>
    <w:lvl w:ilvl="0" w:tplc="280A0017">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4D754F4A"/>
    <w:multiLevelType w:val="hybridMultilevel"/>
    <w:tmpl w:val="490A754E"/>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50CE276E"/>
    <w:multiLevelType w:val="hybridMultilevel"/>
    <w:tmpl w:val="CC8EFBC4"/>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530D6C69"/>
    <w:multiLevelType w:val="hybridMultilevel"/>
    <w:tmpl w:val="F32686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B75D6F"/>
    <w:multiLevelType w:val="hybridMultilevel"/>
    <w:tmpl w:val="4E742F8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59E576A6"/>
    <w:multiLevelType w:val="hybridMultilevel"/>
    <w:tmpl w:val="04A69AA4"/>
    <w:lvl w:ilvl="0" w:tplc="30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CA3B7C"/>
    <w:multiLevelType w:val="hybridMultilevel"/>
    <w:tmpl w:val="83606692"/>
    <w:lvl w:ilvl="0" w:tplc="54026380">
      <w:start w:val="1"/>
      <w:numFmt w:val="upperLetter"/>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2A1AD1"/>
    <w:multiLevelType w:val="hybridMultilevel"/>
    <w:tmpl w:val="15CC98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0100616"/>
    <w:multiLevelType w:val="hybridMultilevel"/>
    <w:tmpl w:val="972A96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348B8"/>
    <w:multiLevelType w:val="hybridMultilevel"/>
    <w:tmpl w:val="6B52A870"/>
    <w:lvl w:ilvl="0" w:tplc="3E98B9FC">
      <w:start w:val="1"/>
      <w:numFmt w:val="upperLetter"/>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B15E58"/>
    <w:multiLevelType w:val="hybridMultilevel"/>
    <w:tmpl w:val="3244E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B4179D"/>
    <w:multiLevelType w:val="hybridMultilevel"/>
    <w:tmpl w:val="3C002702"/>
    <w:lvl w:ilvl="0" w:tplc="0409000F">
      <w:start w:val="1"/>
      <w:numFmt w:val="decimal"/>
      <w:lvlText w:val="%1."/>
      <w:lvlJc w:val="left"/>
      <w:pPr>
        <w:ind w:left="23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ED3E1E"/>
    <w:multiLevelType w:val="hybridMultilevel"/>
    <w:tmpl w:val="8F0A0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66561E"/>
    <w:multiLevelType w:val="hybridMultilevel"/>
    <w:tmpl w:val="EDB86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DE130C"/>
    <w:multiLevelType w:val="hybridMultilevel"/>
    <w:tmpl w:val="F24879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7D8F30AA"/>
    <w:multiLevelType w:val="hybridMultilevel"/>
    <w:tmpl w:val="5F0473B0"/>
    <w:lvl w:ilvl="0" w:tplc="30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3387143">
    <w:abstractNumId w:val="18"/>
  </w:num>
  <w:num w:numId="2" w16cid:durableId="776175511">
    <w:abstractNumId w:val="5"/>
  </w:num>
  <w:num w:numId="3" w16cid:durableId="735972911">
    <w:abstractNumId w:val="32"/>
  </w:num>
  <w:num w:numId="4" w16cid:durableId="970094695">
    <w:abstractNumId w:val="22"/>
  </w:num>
  <w:num w:numId="5" w16cid:durableId="288359749">
    <w:abstractNumId w:val="19"/>
  </w:num>
  <w:num w:numId="6" w16cid:durableId="1569805884">
    <w:abstractNumId w:val="25"/>
  </w:num>
  <w:num w:numId="7" w16cid:durableId="1156804694">
    <w:abstractNumId w:val="11"/>
  </w:num>
  <w:num w:numId="8" w16cid:durableId="1884976930">
    <w:abstractNumId w:val="15"/>
  </w:num>
  <w:num w:numId="9" w16cid:durableId="1184398086">
    <w:abstractNumId w:val="17"/>
  </w:num>
  <w:num w:numId="10" w16cid:durableId="1963221069">
    <w:abstractNumId w:val="20"/>
  </w:num>
  <w:num w:numId="11" w16cid:durableId="971986696">
    <w:abstractNumId w:val="24"/>
  </w:num>
  <w:num w:numId="12" w16cid:durableId="394088870">
    <w:abstractNumId w:val="13"/>
  </w:num>
  <w:num w:numId="13" w16cid:durableId="89200349">
    <w:abstractNumId w:val="2"/>
  </w:num>
  <w:num w:numId="14" w16cid:durableId="135490500">
    <w:abstractNumId w:val="9"/>
  </w:num>
  <w:num w:numId="15" w16cid:durableId="1142313531">
    <w:abstractNumId w:val="23"/>
  </w:num>
  <w:num w:numId="16" w16cid:durableId="1168864622">
    <w:abstractNumId w:val="33"/>
  </w:num>
  <w:num w:numId="17" w16cid:durableId="1127816926">
    <w:abstractNumId w:val="1"/>
  </w:num>
  <w:num w:numId="18" w16cid:durableId="1028411145">
    <w:abstractNumId w:val="4"/>
  </w:num>
  <w:num w:numId="19" w16cid:durableId="1051928942">
    <w:abstractNumId w:val="7"/>
  </w:num>
  <w:num w:numId="20" w16cid:durableId="423501708">
    <w:abstractNumId w:val="0"/>
  </w:num>
  <w:num w:numId="21" w16cid:durableId="309554693">
    <w:abstractNumId w:val="21"/>
  </w:num>
  <w:num w:numId="22" w16cid:durableId="1552614381">
    <w:abstractNumId w:val="3"/>
  </w:num>
  <w:num w:numId="23" w16cid:durableId="1164396332">
    <w:abstractNumId w:val="14"/>
  </w:num>
  <w:num w:numId="24" w16cid:durableId="1083381933">
    <w:abstractNumId w:val="31"/>
  </w:num>
  <w:num w:numId="25" w16cid:durableId="2034919687">
    <w:abstractNumId w:val="26"/>
  </w:num>
  <w:num w:numId="26" w16cid:durableId="829756587">
    <w:abstractNumId w:val="16"/>
  </w:num>
  <w:num w:numId="27" w16cid:durableId="364907684">
    <w:abstractNumId w:val="28"/>
  </w:num>
  <w:num w:numId="28" w16cid:durableId="1940717670">
    <w:abstractNumId w:val="10"/>
  </w:num>
  <w:num w:numId="29" w16cid:durableId="1068695995">
    <w:abstractNumId w:val="30"/>
  </w:num>
  <w:num w:numId="30" w16cid:durableId="457918195">
    <w:abstractNumId w:val="8"/>
  </w:num>
  <w:num w:numId="31" w16cid:durableId="190001731">
    <w:abstractNumId w:val="6"/>
  </w:num>
  <w:num w:numId="32" w16cid:durableId="106966906">
    <w:abstractNumId w:val="27"/>
  </w:num>
  <w:num w:numId="33" w16cid:durableId="1307584797">
    <w:abstractNumId w:val="29"/>
  </w:num>
  <w:num w:numId="34" w16cid:durableId="827671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AD"/>
    <w:rsid w:val="000024E9"/>
    <w:rsid w:val="000044AA"/>
    <w:rsid w:val="00004953"/>
    <w:rsid w:val="00005E65"/>
    <w:rsid w:val="00006EEA"/>
    <w:rsid w:val="00010628"/>
    <w:rsid w:val="00011E5C"/>
    <w:rsid w:val="00014670"/>
    <w:rsid w:val="00020C9E"/>
    <w:rsid w:val="00023D5A"/>
    <w:rsid w:val="0002743E"/>
    <w:rsid w:val="00027E02"/>
    <w:rsid w:val="00031C6C"/>
    <w:rsid w:val="000324CE"/>
    <w:rsid w:val="00032562"/>
    <w:rsid w:val="000350E4"/>
    <w:rsid w:val="00035B6C"/>
    <w:rsid w:val="000360FB"/>
    <w:rsid w:val="00042325"/>
    <w:rsid w:val="00042359"/>
    <w:rsid w:val="000427AB"/>
    <w:rsid w:val="00043183"/>
    <w:rsid w:val="000437FB"/>
    <w:rsid w:val="00043F9E"/>
    <w:rsid w:val="000453C5"/>
    <w:rsid w:val="00045AEB"/>
    <w:rsid w:val="00047074"/>
    <w:rsid w:val="00055424"/>
    <w:rsid w:val="0005638A"/>
    <w:rsid w:val="00056665"/>
    <w:rsid w:val="000603BD"/>
    <w:rsid w:val="00060D03"/>
    <w:rsid w:val="00064DAB"/>
    <w:rsid w:val="00066685"/>
    <w:rsid w:val="00070CBC"/>
    <w:rsid w:val="00074C86"/>
    <w:rsid w:val="00075014"/>
    <w:rsid w:val="000800B5"/>
    <w:rsid w:val="00081AA7"/>
    <w:rsid w:val="00082197"/>
    <w:rsid w:val="00084A89"/>
    <w:rsid w:val="00087142"/>
    <w:rsid w:val="00092308"/>
    <w:rsid w:val="00092518"/>
    <w:rsid w:val="00092E5B"/>
    <w:rsid w:val="00093122"/>
    <w:rsid w:val="00093469"/>
    <w:rsid w:val="00095416"/>
    <w:rsid w:val="000A0643"/>
    <w:rsid w:val="000A1548"/>
    <w:rsid w:val="000A2376"/>
    <w:rsid w:val="000A31E3"/>
    <w:rsid w:val="000A4255"/>
    <w:rsid w:val="000A72A7"/>
    <w:rsid w:val="000A7B22"/>
    <w:rsid w:val="000B06FC"/>
    <w:rsid w:val="000B1BBC"/>
    <w:rsid w:val="000B2423"/>
    <w:rsid w:val="000B2FB9"/>
    <w:rsid w:val="000B3C5F"/>
    <w:rsid w:val="000B7262"/>
    <w:rsid w:val="000B7EF9"/>
    <w:rsid w:val="000C5058"/>
    <w:rsid w:val="000D5275"/>
    <w:rsid w:val="000D67E5"/>
    <w:rsid w:val="000D7032"/>
    <w:rsid w:val="000D714C"/>
    <w:rsid w:val="000E167F"/>
    <w:rsid w:val="000E1E95"/>
    <w:rsid w:val="000E41F0"/>
    <w:rsid w:val="000E6355"/>
    <w:rsid w:val="000F061E"/>
    <w:rsid w:val="000F6521"/>
    <w:rsid w:val="00102DFB"/>
    <w:rsid w:val="0010377F"/>
    <w:rsid w:val="00104A26"/>
    <w:rsid w:val="0011007C"/>
    <w:rsid w:val="00111557"/>
    <w:rsid w:val="0011645E"/>
    <w:rsid w:val="00120590"/>
    <w:rsid w:val="0012237C"/>
    <w:rsid w:val="00125021"/>
    <w:rsid w:val="0012699C"/>
    <w:rsid w:val="00127371"/>
    <w:rsid w:val="00131039"/>
    <w:rsid w:val="001317E8"/>
    <w:rsid w:val="001343AB"/>
    <w:rsid w:val="00135399"/>
    <w:rsid w:val="00136E5D"/>
    <w:rsid w:val="00143A83"/>
    <w:rsid w:val="00144600"/>
    <w:rsid w:val="00147C2F"/>
    <w:rsid w:val="001500D9"/>
    <w:rsid w:val="001541C6"/>
    <w:rsid w:val="00163FD9"/>
    <w:rsid w:val="001653EB"/>
    <w:rsid w:val="0016659B"/>
    <w:rsid w:val="00167063"/>
    <w:rsid w:val="00173E50"/>
    <w:rsid w:val="00173F7F"/>
    <w:rsid w:val="00174BBD"/>
    <w:rsid w:val="001764BF"/>
    <w:rsid w:val="00180748"/>
    <w:rsid w:val="00180E63"/>
    <w:rsid w:val="001839F1"/>
    <w:rsid w:val="0018442B"/>
    <w:rsid w:val="00185519"/>
    <w:rsid w:val="00185D1E"/>
    <w:rsid w:val="0019319F"/>
    <w:rsid w:val="001A073C"/>
    <w:rsid w:val="001A0B55"/>
    <w:rsid w:val="001A46A8"/>
    <w:rsid w:val="001B0178"/>
    <w:rsid w:val="001B2025"/>
    <w:rsid w:val="001B45DD"/>
    <w:rsid w:val="001B57AF"/>
    <w:rsid w:val="001C0753"/>
    <w:rsid w:val="001C1A45"/>
    <w:rsid w:val="001C3D42"/>
    <w:rsid w:val="001D0BE0"/>
    <w:rsid w:val="001D156C"/>
    <w:rsid w:val="001D2F9D"/>
    <w:rsid w:val="001D5EB3"/>
    <w:rsid w:val="001D77CE"/>
    <w:rsid w:val="001E4BA8"/>
    <w:rsid w:val="001E626F"/>
    <w:rsid w:val="001E6979"/>
    <w:rsid w:val="001E7B8E"/>
    <w:rsid w:val="001F0F5A"/>
    <w:rsid w:val="001F31C5"/>
    <w:rsid w:val="001F36DE"/>
    <w:rsid w:val="001F5292"/>
    <w:rsid w:val="001F645E"/>
    <w:rsid w:val="00200CE1"/>
    <w:rsid w:val="0020132C"/>
    <w:rsid w:val="00202679"/>
    <w:rsid w:val="0020414F"/>
    <w:rsid w:val="00207563"/>
    <w:rsid w:val="002108C6"/>
    <w:rsid w:val="00213C72"/>
    <w:rsid w:val="00220554"/>
    <w:rsid w:val="00224DEF"/>
    <w:rsid w:val="00226B20"/>
    <w:rsid w:val="00227256"/>
    <w:rsid w:val="00230B7D"/>
    <w:rsid w:val="00235D4D"/>
    <w:rsid w:val="00241C94"/>
    <w:rsid w:val="00245E41"/>
    <w:rsid w:val="002515E0"/>
    <w:rsid w:val="0025454A"/>
    <w:rsid w:val="00255462"/>
    <w:rsid w:val="00256D63"/>
    <w:rsid w:val="00257058"/>
    <w:rsid w:val="00260BF4"/>
    <w:rsid w:val="00263F9A"/>
    <w:rsid w:val="002645D6"/>
    <w:rsid w:val="002658E6"/>
    <w:rsid w:val="00265B83"/>
    <w:rsid w:val="00270DD9"/>
    <w:rsid w:val="00273138"/>
    <w:rsid w:val="0027527C"/>
    <w:rsid w:val="0027589D"/>
    <w:rsid w:val="00277F87"/>
    <w:rsid w:val="00283B2E"/>
    <w:rsid w:val="00284CB4"/>
    <w:rsid w:val="00284E8C"/>
    <w:rsid w:val="00286486"/>
    <w:rsid w:val="00287B18"/>
    <w:rsid w:val="00287C3B"/>
    <w:rsid w:val="002934AD"/>
    <w:rsid w:val="00293E70"/>
    <w:rsid w:val="002956D9"/>
    <w:rsid w:val="0029693D"/>
    <w:rsid w:val="002A1C93"/>
    <w:rsid w:val="002A6453"/>
    <w:rsid w:val="002A6947"/>
    <w:rsid w:val="002B539C"/>
    <w:rsid w:val="002B57A1"/>
    <w:rsid w:val="002C0E48"/>
    <w:rsid w:val="002C2DB8"/>
    <w:rsid w:val="002D1E94"/>
    <w:rsid w:val="002D4176"/>
    <w:rsid w:val="002D4E94"/>
    <w:rsid w:val="002D5352"/>
    <w:rsid w:val="002E1844"/>
    <w:rsid w:val="002E51A0"/>
    <w:rsid w:val="002E709A"/>
    <w:rsid w:val="002F16FC"/>
    <w:rsid w:val="002F4382"/>
    <w:rsid w:val="002F67B5"/>
    <w:rsid w:val="00302A3C"/>
    <w:rsid w:val="00316674"/>
    <w:rsid w:val="003209AA"/>
    <w:rsid w:val="003209AC"/>
    <w:rsid w:val="00327F44"/>
    <w:rsid w:val="00330BB6"/>
    <w:rsid w:val="00334D13"/>
    <w:rsid w:val="00336131"/>
    <w:rsid w:val="0033620A"/>
    <w:rsid w:val="003366AA"/>
    <w:rsid w:val="00336C08"/>
    <w:rsid w:val="00337B87"/>
    <w:rsid w:val="00337C84"/>
    <w:rsid w:val="00340FE8"/>
    <w:rsid w:val="00341A37"/>
    <w:rsid w:val="00343C61"/>
    <w:rsid w:val="00344C8B"/>
    <w:rsid w:val="0034562F"/>
    <w:rsid w:val="00345DD0"/>
    <w:rsid w:val="00347D5B"/>
    <w:rsid w:val="003510B5"/>
    <w:rsid w:val="00352B34"/>
    <w:rsid w:val="00361169"/>
    <w:rsid w:val="00370E23"/>
    <w:rsid w:val="003726F4"/>
    <w:rsid w:val="003754E2"/>
    <w:rsid w:val="00375775"/>
    <w:rsid w:val="00376648"/>
    <w:rsid w:val="00377DD1"/>
    <w:rsid w:val="00384246"/>
    <w:rsid w:val="003857F0"/>
    <w:rsid w:val="00394197"/>
    <w:rsid w:val="00395017"/>
    <w:rsid w:val="00396DD2"/>
    <w:rsid w:val="003A3017"/>
    <w:rsid w:val="003A3980"/>
    <w:rsid w:val="003B000D"/>
    <w:rsid w:val="003B066F"/>
    <w:rsid w:val="003B2FC2"/>
    <w:rsid w:val="003B4AA0"/>
    <w:rsid w:val="003B6521"/>
    <w:rsid w:val="003B6EBB"/>
    <w:rsid w:val="003B7A08"/>
    <w:rsid w:val="003C1EF6"/>
    <w:rsid w:val="003D18AF"/>
    <w:rsid w:val="003D34C9"/>
    <w:rsid w:val="003E087E"/>
    <w:rsid w:val="003E38CA"/>
    <w:rsid w:val="003E61A9"/>
    <w:rsid w:val="003F0978"/>
    <w:rsid w:val="003F52B7"/>
    <w:rsid w:val="004002C4"/>
    <w:rsid w:val="004007B4"/>
    <w:rsid w:val="00401E94"/>
    <w:rsid w:val="00411B13"/>
    <w:rsid w:val="00420DFF"/>
    <w:rsid w:val="00422E27"/>
    <w:rsid w:val="004230BF"/>
    <w:rsid w:val="004243A9"/>
    <w:rsid w:val="00426E50"/>
    <w:rsid w:val="00427189"/>
    <w:rsid w:val="0042723C"/>
    <w:rsid w:val="00427A5F"/>
    <w:rsid w:val="00427BE1"/>
    <w:rsid w:val="00430746"/>
    <w:rsid w:val="00430D2E"/>
    <w:rsid w:val="00431E9F"/>
    <w:rsid w:val="004331D0"/>
    <w:rsid w:val="00436C70"/>
    <w:rsid w:val="004447D1"/>
    <w:rsid w:val="00447130"/>
    <w:rsid w:val="00447660"/>
    <w:rsid w:val="00451012"/>
    <w:rsid w:val="00451AEA"/>
    <w:rsid w:val="00461381"/>
    <w:rsid w:val="0046557B"/>
    <w:rsid w:val="004664AA"/>
    <w:rsid w:val="00476D2B"/>
    <w:rsid w:val="004773A0"/>
    <w:rsid w:val="00480192"/>
    <w:rsid w:val="0048471B"/>
    <w:rsid w:val="00485089"/>
    <w:rsid w:val="004853BD"/>
    <w:rsid w:val="00487E29"/>
    <w:rsid w:val="00491150"/>
    <w:rsid w:val="00492B1C"/>
    <w:rsid w:val="00492FED"/>
    <w:rsid w:val="004A1DB0"/>
    <w:rsid w:val="004A38E4"/>
    <w:rsid w:val="004A571D"/>
    <w:rsid w:val="004A756C"/>
    <w:rsid w:val="004B13DD"/>
    <w:rsid w:val="004B2B3B"/>
    <w:rsid w:val="004B58AB"/>
    <w:rsid w:val="004B67C6"/>
    <w:rsid w:val="004B6CC2"/>
    <w:rsid w:val="004B7A65"/>
    <w:rsid w:val="004C0D3B"/>
    <w:rsid w:val="004C1527"/>
    <w:rsid w:val="004C26DE"/>
    <w:rsid w:val="004C33DC"/>
    <w:rsid w:val="004C3C27"/>
    <w:rsid w:val="004D2887"/>
    <w:rsid w:val="004D4426"/>
    <w:rsid w:val="004D682C"/>
    <w:rsid w:val="004E0199"/>
    <w:rsid w:val="004E0F41"/>
    <w:rsid w:val="004E5786"/>
    <w:rsid w:val="004E5DE0"/>
    <w:rsid w:val="004E7EDF"/>
    <w:rsid w:val="004F0EB3"/>
    <w:rsid w:val="004F3DA5"/>
    <w:rsid w:val="004F4145"/>
    <w:rsid w:val="00502BF0"/>
    <w:rsid w:val="00502CEC"/>
    <w:rsid w:val="00502F39"/>
    <w:rsid w:val="00503D60"/>
    <w:rsid w:val="0050513A"/>
    <w:rsid w:val="00505D6E"/>
    <w:rsid w:val="00506FF2"/>
    <w:rsid w:val="0051128D"/>
    <w:rsid w:val="0051596D"/>
    <w:rsid w:val="00515D75"/>
    <w:rsid w:val="00516E23"/>
    <w:rsid w:val="0052132A"/>
    <w:rsid w:val="00523438"/>
    <w:rsid w:val="0052455F"/>
    <w:rsid w:val="00524B25"/>
    <w:rsid w:val="0052738B"/>
    <w:rsid w:val="00533E88"/>
    <w:rsid w:val="00535EA5"/>
    <w:rsid w:val="00536B9B"/>
    <w:rsid w:val="00536E39"/>
    <w:rsid w:val="005416AC"/>
    <w:rsid w:val="0054749A"/>
    <w:rsid w:val="00550348"/>
    <w:rsid w:val="00553015"/>
    <w:rsid w:val="005549BF"/>
    <w:rsid w:val="00560445"/>
    <w:rsid w:val="0056594C"/>
    <w:rsid w:val="00566899"/>
    <w:rsid w:val="00566B36"/>
    <w:rsid w:val="00566EBC"/>
    <w:rsid w:val="005679F8"/>
    <w:rsid w:val="005724B4"/>
    <w:rsid w:val="00574645"/>
    <w:rsid w:val="00574DD6"/>
    <w:rsid w:val="00575BD0"/>
    <w:rsid w:val="005833D3"/>
    <w:rsid w:val="00584926"/>
    <w:rsid w:val="00590C35"/>
    <w:rsid w:val="005A0EA5"/>
    <w:rsid w:val="005A4021"/>
    <w:rsid w:val="005A733E"/>
    <w:rsid w:val="005B2ACA"/>
    <w:rsid w:val="005B2F1F"/>
    <w:rsid w:val="005B5BAA"/>
    <w:rsid w:val="005B6063"/>
    <w:rsid w:val="005C4C7B"/>
    <w:rsid w:val="005E14FB"/>
    <w:rsid w:val="005E237A"/>
    <w:rsid w:val="005E4604"/>
    <w:rsid w:val="005E4630"/>
    <w:rsid w:val="005E5564"/>
    <w:rsid w:val="005E6646"/>
    <w:rsid w:val="005F2482"/>
    <w:rsid w:val="005F3029"/>
    <w:rsid w:val="005F4152"/>
    <w:rsid w:val="005F5D4A"/>
    <w:rsid w:val="005F7210"/>
    <w:rsid w:val="005F7B53"/>
    <w:rsid w:val="006026FE"/>
    <w:rsid w:val="006031A5"/>
    <w:rsid w:val="006031D7"/>
    <w:rsid w:val="0060715A"/>
    <w:rsid w:val="006077EC"/>
    <w:rsid w:val="00611099"/>
    <w:rsid w:val="00611F5E"/>
    <w:rsid w:val="006131E7"/>
    <w:rsid w:val="00614D62"/>
    <w:rsid w:val="0061717C"/>
    <w:rsid w:val="0062372F"/>
    <w:rsid w:val="00623A5E"/>
    <w:rsid w:val="00623F0F"/>
    <w:rsid w:val="00625F93"/>
    <w:rsid w:val="00627D3A"/>
    <w:rsid w:val="0063469C"/>
    <w:rsid w:val="00635D67"/>
    <w:rsid w:val="006376E5"/>
    <w:rsid w:val="00641A76"/>
    <w:rsid w:val="00641E96"/>
    <w:rsid w:val="00643E54"/>
    <w:rsid w:val="00646688"/>
    <w:rsid w:val="00646E07"/>
    <w:rsid w:val="00647C3E"/>
    <w:rsid w:val="00647EED"/>
    <w:rsid w:val="006534DE"/>
    <w:rsid w:val="006617CE"/>
    <w:rsid w:val="00664CCA"/>
    <w:rsid w:val="006677FE"/>
    <w:rsid w:val="00667C56"/>
    <w:rsid w:val="00670A52"/>
    <w:rsid w:val="00670B6C"/>
    <w:rsid w:val="00672BFD"/>
    <w:rsid w:val="0067421F"/>
    <w:rsid w:val="006753F4"/>
    <w:rsid w:val="006803AA"/>
    <w:rsid w:val="0068313B"/>
    <w:rsid w:val="0068441E"/>
    <w:rsid w:val="00685282"/>
    <w:rsid w:val="006857B7"/>
    <w:rsid w:val="0068597F"/>
    <w:rsid w:val="0069151F"/>
    <w:rsid w:val="0069731C"/>
    <w:rsid w:val="00697415"/>
    <w:rsid w:val="006A06E1"/>
    <w:rsid w:val="006A18E3"/>
    <w:rsid w:val="006A4412"/>
    <w:rsid w:val="006B037D"/>
    <w:rsid w:val="006B1577"/>
    <w:rsid w:val="006B17D7"/>
    <w:rsid w:val="006B35A7"/>
    <w:rsid w:val="006B3F0C"/>
    <w:rsid w:val="006B610F"/>
    <w:rsid w:val="006B7B42"/>
    <w:rsid w:val="006B7CEF"/>
    <w:rsid w:val="006C3ADA"/>
    <w:rsid w:val="006C69B8"/>
    <w:rsid w:val="006C776E"/>
    <w:rsid w:val="006C79C0"/>
    <w:rsid w:val="006D0FCD"/>
    <w:rsid w:val="006D165C"/>
    <w:rsid w:val="006D3B43"/>
    <w:rsid w:val="006D7689"/>
    <w:rsid w:val="006E2657"/>
    <w:rsid w:val="006E3ED5"/>
    <w:rsid w:val="006E6489"/>
    <w:rsid w:val="006E6EA6"/>
    <w:rsid w:val="006E6EAD"/>
    <w:rsid w:val="006F0D0F"/>
    <w:rsid w:val="006F1112"/>
    <w:rsid w:val="006F181C"/>
    <w:rsid w:val="006F2680"/>
    <w:rsid w:val="006F73C0"/>
    <w:rsid w:val="006F7E36"/>
    <w:rsid w:val="00702006"/>
    <w:rsid w:val="00704115"/>
    <w:rsid w:val="007069F3"/>
    <w:rsid w:val="00706BAD"/>
    <w:rsid w:val="00710C0D"/>
    <w:rsid w:val="00712324"/>
    <w:rsid w:val="00713457"/>
    <w:rsid w:val="0071400D"/>
    <w:rsid w:val="00715F38"/>
    <w:rsid w:val="0072579F"/>
    <w:rsid w:val="00726909"/>
    <w:rsid w:val="00727A11"/>
    <w:rsid w:val="00733D33"/>
    <w:rsid w:val="00735664"/>
    <w:rsid w:val="0073666F"/>
    <w:rsid w:val="00736D48"/>
    <w:rsid w:val="00747286"/>
    <w:rsid w:val="007472EE"/>
    <w:rsid w:val="00750828"/>
    <w:rsid w:val="00754C27"/>
    <w:rsid w:val="00764039"/>
    <w:rsid w:val="00767D8E"/>
    <w:rsid w:val="0077169F"/>
    <w:rsid w:val="00772113"/>
    <w:rsid w:val="00773524"/>
    <w:rsid w:val="007735FD"/>
    <w:rsid w:val="00783694"/>
    <w:rsid w:val="007856EA"/>
    <w:rsid w:val="007902EB"/>
    <w:rsid w:val="00793855"/>
    <w:rsid w:val="007A1B1D"/>
    <w:rsid w:val="007A26E1"/>
    <w:rsid w:val="007A51BE"/>
    <w:rsid w:val="007A5C89"/>
    <w:rsid w:val="007B53C1"/>
    <w:rsid w:val="007B7669"/>
    <w:rsid w:val="007C15DD"/>
    <w:rsid w:val="007C5F14"/>
    <w:rsid w:val="007C6822"/>
    <w:rsid w:val="007D3A77"/>
    <w:rsid w:val="007E020C"/>
    <w:rsid w:val="007E0ACA"/>
    <w:rsid w:val="007E4A18"/>
    <w:rsid w:val="007F13D7"/>
    <w:rsid w:val="007F3735"/>
    <w:rsid w:val="007F41F2"/>
    <w:rsid w:val="007F486C"/>
    <w:rsid w:val="008013D4"/>
    <w:rsid w:val="008019BA"/>
    <w:rsid w:val="00803496"/>
    <w:rsid w:val="00803DDE"/>
    <w:rsid w:val="008050AC"/>
    <w:rsid w:val="0081074B"/>
    <w:rsid w:val="008138F1"/>
    <w:rsid w:val="00815782"/>
    <w:rsid w:val="008164E2"/>
    <w:rsid w:val="008174D6"/>
    <w:rsid w:val="00817F90"/>
    <w:rsid w:val="0082042C"/>
    <w:rsid w:val="00823FDD"/>
    <w:rsid w:val="00824CC0"/>
    <w:rsid w:val="0083012E"/>
    <w:rsid w:val="008301C4"/>
    <w:rsid w:val="00832D0A"/>
    <w:rsid w:val="008338A9"/>
    <w:rsid w:val="00834464"/>
    <w:rsid w:val="0083543D"/>
    <w:rsid w:val="00836598"/>
    <w:rsid w:val="00842D8A"/>
    <w:rsid w:val="00843616"/>
    <w:rsid w:val="0084374F"/>
    <w:rsid w:val="00844DFC"/>
    <w:rsid w:val="00845443"/>
    <w:rsid w:val="00846F3E"/>
    <w:rsid w:val="00851299"/>
    <w:rsid w:val="00852DBD"/>
    <w:rsid w:val="008538DE"/>
    <w:rsid w:val="008564DC"/>
    <w:rsid w:val="00857B3A"/>
    <w:rsid w:val="008624A6"/>
    <w:rsid w:val="00866FF1"/>
    <w:rsid w:val="008702E4"/>
    <w:rsid w:val="00871321"/>
    <w:rsid w:val="00873511"/>
    <w:rsid w:val="00874EE5"/>
    <w:rsid w:val="00875424"/>
    <w:rsid w:val="008809C4"/>
    <w:rsid w:val="00880CEF"/>
    <w:rsid w:val="00881584"/>
    <w:rsid w:val="00881AB0"/>
    <w:rsid w:val="00883088"/>
    <w:rsid w:val="008852B9"/>
    <w:rsid w:val="008928CC"/>
    <w:rsid w:val="008959CD"/>
    <w:rsid w:val="00897137"/>
    <w:rsid w:val="008A16DC"/>
    <w:rsid w:val="008A20D4"/>
    <w:rsid w:val="008A4A70"/>
    <w:rsid w:val="008A6137"/>
    <w:rsid w:val="008B15B7"/>
    <w:rsid w:val="008B2C4C"/>
    <w:rsid w:val="008B61B0"/>
    <w:rsid w:val="008B646A"/>
    <w:rsid w:val="008C0EBA"/>
    <w:rsid w:val="008C148B"/>
    <w:rsid w:val="008C2DEB"/>
    <w:rsid w:val="008C4711"/>
    <w:rsid w:val="008C5963"/>
    <w:rsid w:val="008C5990"/>
    <w:rsid w:val="008C7E4B"/>
    <w:rsid w:val="008D5DAC"/>
    <w:rsid w:val="008D66AA"/>
    <w:rsid w:val="008D6DE0"/>
    <w:rsid w:val="008E177F"/>
    <w:rsid w:val="008E2031"/>
    <w:rsid w:val="008E4882"/>
    <w:rsid w:val="008E73BE"/>
    <w:rsid w:val="008E7970"/>
    <w:rsid w:val="008F1BF9"/>
    <w:rsid w:val="008F478F"/>
    <w:rsid w:val="008F7D9A"/>
    <w:rsid w:val="0090025A"/>
    <w:rsid w:val="00901946"/>
    <w:rsid w:val="00904336"/>
    <w:rsid w:val="009100D1"/>
    <w:rsid w:val="009130A0"/>
    <w:rsid w:val="00913595"/>
    <w:rsid w:val="00915E87"/>
    <w:rsid w:val="009176E8"/>
    <w:rsid w:val="00923079"/>
    <w:rsid w:val="00923238"/>
    <w:rsid w:val="00923A96"/>
    <w:rsid w:val="00924BE4"/>
    <w:rsid w:val="00926A13"/>
    <w:rsid w:val="00927CC8"/>
    <w:rsid w:val="009313D3"/>
    <w:rsid w:val="00937A32"/>
    <w:rsid w:val="00941581"/>
    <w:rsid w:val="00941D49"/>
    <w:rsid w:val="00943BF0"/>
    <w:rsid w:val="00944696"/>
    <w:rsid w:val="00944D11"/>
    <w:rsid w:val="009474A7"/>
    <w:rsid w:val="009500D1"/>
    <w:rsid w:val="00950119"/>
    <w:rsid w:val="00950AE3"/>
    <w:rsid w:val="00954B8F"/>
    <w:rsid w:val="009556B3"/>
    <w:rsid w:val="00956480"/>
    <w:rsid w:val="00960A28"/>
    <w:rsid w:val="00966253"/>
    <w:rsid w:val="00971BB9"/>
    <w:rsid w:val="009731BB"/>
    <w:rsid w:val="00990788"/>
    <w:rsid w:val="00992669"/>
    <w:rsid w:val="009A1B64"/>
    <w:rsid w:val="009A1D68"/>
    <w:rsid w:val="009A26DC"/>
    <w:rsid w:val="009A3E5C"/>
    <w:rsid w:val="009A4202"/>
    <w:rsid w:val="009A43FA"/>
    <w:rsid w:val="009A7410"/>
    <w:rsid w:val="009A7F32"/>
    <w:rsid w:val="009B1C0B"/>
    <w:rsid w:val="009B2BE2"/>
    <w:rsid w:val="009B48C9"/>
    <w:rsid w:val="009B58D1"/>
    <w:rsid w:val="009B5D08"/>
    <w:rsid w:val="009B5E9E"/>
    <w:rsid w:val="009C0B67"/>
    <w:rsid w:val="009C2C2B"/>
    <w:rsid w:val="009C5DA8"/>
    <w:rsid w:val="009C63AB"/>
    <w:rsid w:val="009D107B"/>
    <w:rsid w:val="009D16F8"/>
    <w:rsid w:val="009D2B24"/>
    <w:rsid w:val="009D4AF8"/>
    <w:rsid w:val="009D6EBA"/>
    <w:rsid w:val="009D7D5F"/>
    <w:rsid w:val="009E1437"/>
    <w:rsid w:val="009E183A"/>
    <w:rsid w:val="009E2A9E"/>
    <w:rsid w:val="009E3F58"/>
    <w:rsid w:val="009E40CC"/>
    <w:rsid w:val="009F058E"/>
    <w:rsid w:val="009F1481"/>
    <w:rsid w:val="009F2A15"/>
    <w:rsid w:val="009F7749"/>
    <w:rsid w:val="009F7DA4"/>
    <w:rsid w:val="00A0252C"/>
    <w:rsid w:val="00A0341F"/>
    <w:rsid w:val="00A03B71"/>
    <w:rsid w:val="00A05726"/>
    <w:rsid w:val="00A106A0"/>
    <w:rsid w:val="00A10FC9"/>
    <w:rsid w:val="00A1108D"/>
    <w:rsid w:val="00A115E7"/>
    <w:rsid w:val="00A13535"/>
    <w:rsid w:val="00A15D06"/>
    <w:rsid w:val="00A210F6"/>
    <w:rsid w:val="00A21F89"/>
    <w:rsid w:val="00A228E2"/>
    <w:rsid w:val="00A24CEA"/>
    <w:rsid w:val="00A3024F"/>
    <w:rsid w:val="00A30680"/>
    <w:rsid w:val="00A3096F"/>
    <w:rsid w:val="00A30CC6"/>
    <w:rsid w:val="00A33FD3"/>
    <w:rsid w:val="00A34053"/>
    <w:rsid w:val="00A379F4"/>
    <w:rsid w:val="00A37E89"/>
    <w:rsid w:val="00A41229"/>
    <w:rsid w:val="00A415FD"/>
    <w:rsid w:val="00A41BCF"/>
    <w:rsid w:val="00A470DC"/>
    <w:rsid w:val="00A47C21"/>
    <w:rsid w:val="00A50131"/>
    <w:rsid w:val="00A53FC5"/>
    <w:rsid w:val="00A55440"/>
    <w:rsid w:val="00A55A42"/>
    <w:rsid w:val="00A55BB8"/>
    <w:rsid w:val="00A55FA7"/>
    <w:rsid w:val="00A56A5A"/>
    <w:rsid w:val="00A57CF6"/>
    <w:rsid w:val="00A70633"/>
    <w:rsid w:val="00A729C4"/>
    <w:rsid w:val="00A76A3E"/>
    <w:rsid w:val="00A8078C"/>
    <w:rsid w:val="00A824FF"/>
    <w:rsid w:val="00A85311"/>
    <w:rsid w:val="00A85B90"/>
    <w:rsid w:val="00A867CE"/>
    <w:rsid w:val="00A90304"/>
    <w:rsid w:val="00A92C6F"/>
    <w:rsid w:val="00A95AD3"/>
    <w:rsid w:val="00A95CF0"/>
    <w:rsid w:val="00A96AF7"/>
    <w:rsid w:val="00A97241"/>
    <w:rsid w:val="00A97301"/>
    <w:rsid w:val="00AA04B6"/>
    <w:rsid w:val="00AA1998"/>
    <w:rsid w:val="00AA3E27"/>
    <w:rsid w:val="00AA5815"/>
    <w:rsid w:val="00AB14B2"/>
    <w:rsid w:val="00AB3221"/>
    <w:rsid w:val="00AB5615"/>
    <w:rsid w:val="00AC19DD"/>
    <w:rsid w:val="00AC225A"/>
    <w:rsid w:val="00AC3AB3"/>
    <w:rsid w:val="00AC4BBD"/>
    <w:rsid w:val="00AC5472"/>
    <w:rsid w:val="00AD6E9D"/>
    <w:rsid w:val="00AD7EDF"/>
    <w:rsid w:val="00AE511E"/>
    <w:rsid w:val="00AF1BF9"/>
    <w:rsid w:val="00AF4775"/>
    <w:rsid w:val="00AF64FD"/>
    <w:rsid w:val="00AF7EDD"/>
    <w:rsid w:val="00B0380F"/>
    <w:rsid w:val="00B12B76"/>
    <w:rsid w:val="00B12C0A"/>
    <w:rsid w:val="00B165B1"/>
    <w:rsid w:val="00B20948"/>
    <w:rsid w:val="00B20D75"/>
    <w:rsid w:val="00B22596"/>
    <w:rsid w:val="00B25E98"/>
    <w:rsid w:val="00B27A1B"/>
    <w:rsid w:val="00B3473C"/>
    <w:rsid w:val="00B34A3F"/>
    <w:rsid w:val="00B34E6E"/>
    <w:rsid w:val="00B4068B"/>
    <w:rsid w:val="00B418D8"/>
    <w:rsid w:val="00B431EF"/>
    <w:rsid w:val="00B43C93"/>
    <w:rsid w:val="00B469B6"/>
    <w:rsid w:val="00B543D3"/>
    <w:rsid w:val="00B562F2"/>
    <w:rsid w:val="00B5777F"/>
    <w:rsid w:val="00B625C6"/>
    <w:rsid w:val="00B62AC7"/>
    <w:rsid w:val="00B62BF4"/>
    <w:rsid w:val="00B65979"/>
    <w:rsid w:val="00B676D3"/>
    <w:rsid w:val="00B70BAC"/>
    <w:rsid w:val="00B720EF"/>
    <w:rsid w:val="00B73DA7"/>
    <w:rsid w:val="00B7735D"/>
    <w:rsid w:val="00B82494"/>
    <w:rsid w:val="00B825FD"/>
    <w:rsid w:val="00B90181"/>
    <w:rsid w:val="00B93043"/>
    <w:rsid w:val="00B93FF1"/>
    <w:rsid w:val="00B96DD3"/>
    <w:rsid w:val="00BA1AD6"/>
    <w:rsid w:val="00BA62EA"/>
    <w:rsid w:val="00BA7E09"/>
    <w:rsid w:val="00BB0DB4"/>
    <w:rsid w:val="00BB2859"/>
    <w:rsid w:val="00BB337C"/>
    <w:rsid w:val="00BC2AE3"/>
    <w:rsid w:val="00BC5244"/>
    <w:rsid w:val="00BC7445"/>
    <w:rsid w:val="00BC7B31"/>
    <w:rsid w:val="00BD02B3"/>
    <w:rsid w:val="00BD24A3"/>
    <w:rsid w:val="00BD3883"/>
    <w:rsid w:val="00BD4D87"/>
    <w:rsid w:val="00BE38AF"/>
    <w:rsid w:val="00BF527B"/>
    <w:rsid w:val="00BF60B1"/>
    <w:rsid w:val="00BF7901"/>
    <w:rsid w:val="00C01C23"/>
    <w:rsid w:val="00C025B4"/>
    <w:rsid w:val="00C02855"/>
    <w:rsid w:val="00C03BAD"/>
    <w:rsid w:val="00C04B54"/>
    <w:rsid w:val="00C05746"/>
    <w:rsid w:val="00C06BA2"/>
    <w:rsid w:val="00C07736"/>
    <w:rsid w:val="00C103C9"/>
    <w:rsid w:val="00C10769"/>
    <w:rsid w:val="00C17718"/>
    <w:rsid w:val="00C228C1"/>
    <w:rsid w:val="00C23631"/>
    <w:rsid w:val="00C24E5B"/>
    <w:rsid w:val="00C30F59"/>
    <w:rsid w:val="00C33474"/>
    <w:rsid w:val="00C35418"/>
    <w:rsid w:val="00C362C1"/>
    <w:rsid w:val="00C40289"/>
    <w:rsid w:val="00C41BC3"/>
    <w:rsid w:val="00C42C69"/>
    <w:rsid w:val="00C435A5"/>
    <w:rsid w:val="00C50E1C"/>
    <w:rsid w:val="00C52A5C"/>
    <w:rsid w:val="00C54422"/>
    <w:rsid w:val="00C550AC"/>
    <w:rsid w:val="00C5530A"/>
    <w:rsid w:val="00C55DB9"/>
    <w:rsid w:val="00C57957"/>
    <w:rsid w:val="00C634C3"/>
    <w:rsid w:val="00C64D8D"/>
    <w:rsid w:val="00C65D40"/>
    <w:rsid w:val="00C72FD9"/>
    <w:rsid w:val="00C749FC"/>
    <w:rsid w:val="00C7525C"/>
    <w:rsid w:val="00C7761E"/>
    <w:rsid w:val="00C80259"/>
    <w:rsid w:val="00C8030A"/>
    <w:rsid w:val="00C81FC0"/>
    <w:rsid w:val="00C8230F"/>
    <w:rsid w:val="00C84A58"/>
    <w:rsid w:val="00C86F7D"/>
    <w:rsid w:val="00C87B46"/>
    <w:rsid w:val="00C91A62"/>
    <w:rsid w:val="00CA1A51"/>
    <w:rsid w:val="00CA725B"/>
    <w:rsid w:val="00CB0A85"/>
    <w:rsid w:val="00CB6405"/>
    <w:rsid w:val="00CD0098"/>
    <w:rsid w:val="00CD4991"/>
    <w:rsid w:val="00CD58CE"/>
    <w:rsid w:val="00CE13B0"/>
    <w:rsid w:val="00CE3C52"/>
    <w:rsid w:val="00CE4F00"/>
    <w:rsid w:val="00CE66AC"/>
    <w:rsid w:val="00CF4486"/>
    <w:rsid w:val="00CF4F54"/>
    <w:rsid w:val="00CF5F0A"/>
    <w:rsid w:val="00CF68DD"/>
    <w:rsid w:val="00CF6D6E"/>
    <w:rsid w:val="00D00E01"/>
    <w:rsid w:val="00D016FC"/>
    <w:rsid w:val="00D01EF7"/>
    <w:rsid w:val="00D025D5"/>
    <w:rsid w:val="00D02669"/>
    <w:rsid w:val="00D04DDE"/>
    <w:rsid w:val="00D170EB"/>
    <w:rsid w:val="00D217B7"/>
    <w:rsid w:val="00D25F3B"/>
    <w:rsid w:val="00D26994"/>
    <w:rsid w:val="00D27182"/>
    <w:rsid w:val="00D27AD8"/>
    <w:rsid w:val="00D31CF6"/>
    <w:rsid w:val="00D333A9"/>
    <w:rsid w:val="00D415B0"/>
    <w:rsid w:val="00D51BF7"/>
    <w:rsid w:val="00D57121"/>
    <w:rsid w:val="00D60677"/>
    <w:rsid w:val="00D606BC"/>
    <w:rsid w:val="00D61666"/>
    <w:rsid w:val="00D65FF8"/>
    <w:rsid w:val="00D70360"/>
    <w:rsid w:val="00D74185"/>
    <w:rsid w:val="00D753F9"/>
    <w:rsid w:val="00D759AE"/>
    <w:rsid w:val="00D819EA"/>
    <w:rsid w:val="00D82145"/>
    <w:rsid w:val="00D82749"/>
    <w:rsid w:val="00D835C3"/>
    <w:rsid w:val="00D90116"/>
    <w:rsid w:val="00D911A6"/>
    <w:rsid w:val="00D926AE"/>
    <w:rsid w:val="00D93A62"/>
    <w:rsid w:val="00DA0B26"/>
    <w:rsid w:val="00DA4020"/>
    <w:rsid w:val="00DA7786"/>
    <w:rsid w:val="00DB27E9"/>
    <w:rsid w:val="00DB4887"/>
    <w:rsid w:val="00DB79F6"/>
    <w:rsid w:val="00DC349B"/>
    <w:rsid w:val="00DC6B10"/>
    <w:rsid w:val="00DD0FC7"/>
    <w:rsid w:val="00DE0287"/>
    <w:rsid w:val="00DE0BAF"/>
    <w:rsid w:val="00DE168B"/>
    <w:rsid w:val="00DE4206"/>
    <w:rsid w:val="00DE5ACB"/>
    <w:rsid w:val="00DF3F0E"/>
    <w:rsid w:val="00DF5109"/>
    <w:rsid w:val="00DF5745"/>
    <w:rsid w:val="00DF57D4"/>
    <w:rsid w:val="00DF7B52"/>
    <w:rsid w:val="00E00517"/>
    <w:rsid w:val="00E02FF6"/>
    <w:rsid w:val="00E1087D"/>
    <w:rsid w:val="00E113A2"/>
    <w:rsid w:val="00E11F8C"/>
    <w:rsid w:val="00E13540"/>
    <w:rsid w:val="00E13F7A"/>
    <w:rsid w:val="00E15055"/>
    <w:rsid w:val="00E20115"/>
    <w:rsid w:val="00E205C7"/>
    <w:rsid w:val="00E22220"/>
    <w:rsid w:val="00E23948"/>
    <w:rsid w:val="00E25570"/>
    <w:rsid w:val="00E279C7"/>
    <w:rsid w:val="00E3118D"/>
    <w:rsid w:val="00E31DAA"/>
    <w:rsid w:val="00E37034"/>
    <w:rsid w:val="00E374CA"/>
    <w:rsid w:val="00E4283D"/>
    <w:rsid w:val="00E44358"/>
    <w:rsid w:val="00E53ABF"/>
    <w:rsid w:val="00E56931"/>
    <w:rsid w:val="00E614F0"/>
    <w:rsid w:val="00E62A4F"/>
    <w:rsid w:val="00E62D67"/>
    <w:rsid w:val="00E652C3"/>
    <w:rsid w:val="00E65667"/>
    <w:rsid w:val="00E65C23"/>
    <w:rsid w:val="00E65D6F"/>
    <w:rsid w:val="00E65F5B"/>
    <w:rsid w:val="00E71B46"/>
    <w:rsid w:val="00E72475"/>
    <w:rsid w:val="00E740CD"/>
    <w:rsid w:val="00E80D29"/>
    <w:rsid w:val="00E84371"/>
    <w:rsid w:val="00E848A1"/>
    <w:rsid w:val="00E86A16"/>
    <w:rsid w:val="00E87559"/>
    <w:rsid w:val="00E90021"/>
    <w:rsid w:val="00E9048D"/>
    <w:rsid w:val="00E965D0"/>
    <w:rsid w:val="00E97B88"/>
    <w:rsid w:val="00EA1EA1"/>
    <w:rsid w:val="00EA2357"/>
    <w:rsid w:val="00EA24EF"/>
    <w:rsid w:val="00EA2768"/>
    <w:rsid w:val="00EA4660"/>
    <w:rsid w:val="00EA5B63"/>
    <w:rsid w:val="00EA5CB2"/>
    <w:rsid w:val="00EB2C2E"/>
    <w:rsid w:val="00EB2E2F"/>
    <w:rsid w:val="00EB3E58"/>
    <w:rsid w:val="00EB54E3"/>
    <w:rsid w:val="00EB560C"/>
    <w:rsid w:val="00EB675C"/>
    <w:rsid w:val="00EB71CA"/>
    <w:rsid w:val="00EC07BF"/>
    <w:rsid w:val="00EC136E"/>
    <w:rsid w:val="00EC3E3A"/>
    <w:rsid w:val="00EC49DB"/>
    <w:rsid w:val="00EC61EE"/>
    <w:rsid w:val="00EC7352"/>
    <w:rsid w:val="00ED0D38"/>
    <w:rsid w:val="00ED0DE7"/>
    <w:rsid w:val="00ED3AB6"/>
    <w:rsid w:val="00ED5670"/>
    <w:rsid w:val="00EE737B"/>
    <w:rsid w:val="00EF305E"/>
    <w:rsid w:val="00EF40AF"/>
    <w:rsid w:val="00EF724A"/>
    <w:rsid w:val="00F04BAC"/>
    <w:rsid w:val="00F0607F"/>
    <w:rsid w:val="00F11D6C"/>
    <w:rsid w:val="00F1209F"/>
    <w:rsid w:val="00F12ED2"/>
    <w:rsid w:val="00F1305A"/>
    <w:rsid w:val="00F1440E"/>
    <w:rsid w:val="00F147B8"/>
    <w:rsid w:val="00F14FE6"/>
    <w:rsid w:val="00F16DED"/>
    <w:rsid w:val="00F25244"/>
    <w:rsid w:val="00F345FA"/>
    <w:rsid w:val="00F40F4D"/>
    <w:rsid w:val="00F44754"/>
    <w:rsid w:val="00F534E1"/>
    <w:rsid w:val="00F60892"/>
    <w:rsid w:val="00F619E5"/>
    <w:rsid w:val="00F62D3D"/>
    <w:rsid w:val="00F63910"/>
    <w:rsid w:val="00F649FA"/>
    <w:rsid w:val="00F67A90"/>
    <w:rsid w:val="00F7289A"/>
    <w:rsid w:val="00F72C0F"/>
    <w:rsid w:val="00F74C27"/>
    <w:rsid w:val="00F75CF0"/>
    <w:rsid w:val="00F809CD"/>
    <w:rsid w:val="00F8191F"/>
    <w:rsid w:val="00F84CFE"/>
    <w:rsid w:val="00F90DEA"/>
    <w:rsid w:val="00F940AC"/>
    <w:rsid w:val="00F9615D"/>
    <w:rsid w:val="00F9636B"/>
    <w:rsid w:val="00F96FD9"/>
    <w:rsid w:val="00F9725B"/>
    <w:rsid w:val="00F972F6"/>
    <w:rsid w:val="00F9758F"/>
    <w:rsid w:val="00FA0A6D"/>
    <w:rsid w:val="00FC502A"/>
    <w:rsid w:val="00FD0598"/>
    <w:rsid w:val="00FD0FAE"/>
    <w:rsid w:val="00FD12E2"/>
    <w:rsid w:val="00FD321C"/>
    <w:rsid w:val="00FD58D4"/>
    <w:rsid w:val="00FD6B4C"/>
    <w:rsid w:val="00FE0A85"/>
    <w:rsid w:val="00FE2A22"/>
    <w:rsid w:val="00FE489C"/>
    <w:rsid w:val="00FE6601"/>
    <w:rsid w:val="00FF7D6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C94FD"/>
  <w15:chartTrackingRefBased/>
  <w15:docId w15:val="{4B64D924-4461-45AE-B773-4B4DC993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93D"/>
  </w:style>
  <w:style w:type="paragraph" w:styleId="Ttulo2">
    <w:name w:val="heading 2"/>
    <w:basedOn w:val="Normal"/>
    <w:next w:val="Normal"/>
    <w:link w:val="Ttulo2Car"/>
    <w:uiPriority w:val="9"/>
    <w:unhideWhenUsed/>
    <w:qFormat/>
    <w:rsid w:val="00754C27"/>
    <w:pPr>
      <w:keepNext/>
      <w:keepLines/>
      <w:spacing w:before="40" w:after="0" w:line="480" w:lineRule="auto"/>
      <w:ind w:firstLine="284"/>
      <w:jc w:val="both"/>
      <w:outlineLvl w:val="1"/>
    </w:pPr>
    <w:rPr>
      <w:rFonts w:asciiTheme="majorHAnsi" w:eastAsiaTheme="majorEastAsia" w:hAnsiTheme="majorHAnsi" w:cstheme="majorBidi"/>
      <w:color w:val="2E74B5" w:themeColor="accent1" w:themeShade="BF"/>
      <w:sz w:val="26"/>
      <w:szCs w:val="26"/>
      <w:lang w:val="es-ES_tradnl"/>
    </w:rPr>
  </w:style>
  <w:style w:type="paragraph" w:styleId="Ttulo4">
    <w:name w:val="heading 4"/>
    <w:basedOn w:val="Normal"/>
    <w:next w:val="Normal"/>
    <w:link w:val="Ttulo4Car"/>
    <w:uiPriority w:val="9"/>
    <w:unhideWhenUsed/>
    <w:qFormat/>
    <w:rsid w:val="00506FF2"/>
    <w:pPr>
      <w:keepNext/>
      <w:keepLines/>
      <w:spacing w:before="40" w:after="0" w:line="480" w:lineRule="auto"/>
      <w:ind w:firstLine="284"/>
      <w:jc w:val="both"/>
      <w:outlineLvl w:val="3"/>
    </w:pPr>
    <w:rPr>
      <w:rFonts w:asciiTheme="majorHAnsi" w:eastAsiaTheme="majorEastAsia" w:hAnsiTheme="majorHAnsi" w:cstheme="majorBidi"/>
      <w:i/>
      <w:iCs/>
      <w:color w:val="2E74B5" w:themeColor="accent1" w:themeShade="BF"/>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link w:val="DefaultCar"/>
    <w:rsid w:val="00D025D5"/>
    <w:pPr>
      <w:autoSpaceDE w:val="0"/>
      <w:autoSpaceDN w:val="0"/>
      <w:adjustRightInd w:val="0"/>
      <w:spacing w:after="0" w:line="240" w:lineRule="auto"/>
    </w:pPr>
    <w:rPr>
      <w:rFonts w:ascii="Symbol" w:hAnsi="Symbol" w:cs="Symbol"/>
      <w:color w:val="000000"/>
      <w:sz w:val="24"/>
      <w:szCs w:val="24"/>
    </w:rPr>
  </w:style>
  <w:style w:type="paragraph" w:styleId="Encabezado">
    <w:name w:val="header"/>
    <w:basedOn w:val="Normal"/>
    <w:link w:val="EncabezadoCar"/>
    <w:uiPriority w:val="99"/>
    <w:unhideWhenUsed/>
    <w:rsid w:val="00960A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0A28"/>
  </w:style>
  <w:style w:type="paragraph" w:styleId="Piedepgina">
    <w:name w:val="footer"/>
    <w:basedOn w:val="Normal"/>
    <w:link w:val="PiedepginaCar"/>
    <w:uiPriority w:val="99"/>
    <w:unhideWhenUsed/>
    <w:rsid w:val="00960A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0A28"/>
  </w:style>
  <w:style w:type="character" w:styleId="nfasissutil">
    <w:name w:val="Subtle Emphasis"/>
    <w:basedOn w:val="Fuentedeprrafopredeter"/>
    <w:uiPriority w:val="19"/>
    <w:qFormat/>
    <w:rsid w:val="00704115"/>
    <w:rPr>
      <w:i/>
      <w:iCs/>
      <w:color w:val="404040" w:themeColor="text1" w:themeTint="BF"/>
    </w:rPr>
  </w:style>
  <w:style w:type="character" w:styleId="Hipervnculo">
    <w:name w:val="Hyperlink"/>
    <w:basedOn w:val="Fuentedeprrafopredeter"/>
    <w:uiPriority w:val="99"/>
    <w:unhideWhenUsed/>
    <w:rsid w:val="00C435A5"/>
    <w:rPr>
      <w:color w:val="0563C1" w:themeColor="hyperlink"/>
      <w:u w:val="single"/>
    </w:rPr>
  </w:style>
  <w:style w:type="character" w:customStyle="1" w:styleId="DefaultCar">
    <w:name w:val="Default Car"/>
    <w:basedOn w:val="Fuentedeprrafopredeter"/>
    <w:link w:val="Default"/>
    <w:rsid w:val="004B7A65"/>
    <w:rPr>
      <w:rFonts w:ascii="Symbol" w:hAnsi="Symbol" w:cs="Symbol"/>
      <w:color w:val="000000"/>
      <w:sz w:val="24"/>
      <w:szCs w:val="24"/>
    </w:rPr>
  </w:style>
  <w:style w:type="paragraph" w:styleId="Prrafodelista">
    <w:name w:val="List Paragraph"/>
    <w:basedOn w:val="Normal"/>
    <w:link w:val="PrrafodelistaCar"/>
    <w:uiPriority w:val="34"/>
    <w:qFormat/>
    <w:rsid w:val="004B7A65"/>
    <w:pPr>
      <w:ind w:left="720" w:hanging="360"/>
      <w:contextualSpacing/>
      <w:jc w:val="center"/>
    </w:pPr>
    <w:rPr>
      <w:rFonts w:ascii="Times New Roman" w:hAnsi="Times New Roman"/>
      <w:b/>
      <w:sz w:val="28"/>
      <w:lang w:val="es-EC"/>
    </w:rPr>
  </w:style>
  <w:style w:type="character" w:customStyle="1" w:styleId="PrrafodelistaCar">
    <w:name w:val="Párrafo de lista Car"/>
    <w:link w:val="Prrafodelista"/>
    <w:uiPriority w:val="34"/>
    <w:locked/>
    <w:rsid w:val="004B7A65"/>
    <w:rPr>
      <w:rFonts w:ascii="Times New Roman" w:hAnsi="Times New Roman"/>
      <w:b/>
      <w:sz w:val="28"/>
      <w:lang w:val="es-EC"/>
    </w:rPr>
  </w:style>
  <w:style w:type="table" w:styleId="Tablaconcuadrcula">
    <w:name w:val="Table Grid"/>
    <w:basedOn w:val="Tablanormal"/>
    <w:uiPriority w:val="39"/>
    <w:rsid w:val="00245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320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3209AA"/>
    <w:rPr>
      <w:rFonts w:ascii="Courier New" w:eastAsia="Times New Roman" w:hAnsi="Courier New" w:cs="Courier New"/>
      <w:sz w:val="20"/>
      <w:szCs w:val="20"/>
      <w:lang w:val="en-US"/>
    </w:rPr>
  </w:style>
  <w:style w:type="character" w:customStyle="1" w:styleId="y2iqfc">
    <w:name w:val="y2iqfc"/>
    <w:basedOn w:val="Fuentedeprrafopredeter"/>
    <w:rsid w:val="003209AA"/>
  </w:style>
  <w:style w:type="paragraph" w:styleId="NormalWeb">
    <w:name w:val="Normal (Web)"/>
    <w:basedOn w:val="Normal"/>
    <w:uiPriority w:val="99"/>
    <w:semiHidden/>
    <w:unhideWhenUsed/>
    <w:rsid w:val="00641E9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inespaciado">
    <w:name w:val="No Spacing"/>
    <w:uiPriority w:val="1"/>
    <w:qFormat/>
    <w:rsid w:val="00B43C93"/>
    <w:pPr>
      <w:spacing w:after="0" w:line="240" w:lineRule="auto"/>
    </w:pPr>
  </w:style>
  <w:style w:type="paragraph" w:customStyle="1" w:styleId="Pa5">
    <w:name w:val="Pa5"/>
    <w:basedOn w:val="Default"/>
    <w:next w:val="Default"/>
    <w:uiPriority w:val="99"/>
    <w:rsid w:val="00A1108D"/>
    <w:pPr>
      <w:spacing w:line="221" w:lineRule="atLeast"/>
    </w:pPr>
    <w:rPr>
      <w:rFonts w:ascii="Helvetica LT Std Light" w:hAnsi="Helvetica LT Std Light" w:cstheme="minorBidi"/>
      <w:color w:val="auto"/>
      <w:lang w:val="es-EC"/>
    </w:rPr>
  </w:style>
  <w:style w:type="paragraph" w:styleId="Descripcin">
    <w:name w:val="caption"/>
    <w:basedOn w:val="Normal"/>
    <w:next w:val="Normal"/>
    <w:uiPriority w:val="35"/>
    <w:unhideWhenUsed/>
    <w:qFormat/>
    <w:rsid w:val="00702006"/>
    <w:pPr>
      <w:spacing w:after="200" w:line="240" w:lineRule="auto"/>
      <w:ind w:firstLine="284"/>
      <w:jc w:val="both"/>
    </w:pPr>
    <w:rPr>
      <w:rFonts w:ascii="Times New Roman" w:eastAsiaTheme="minorEastAsia" w:hAnsi="Times New Roman"/>
      <w:i/>
      <w:iCs/>
      <w:color w:val="44546A" w:themeColor="text2"/>
      <w:sz w:val="18"/>
      <w:szCs w:val="18"/>
      <w:lang w:val="es-ES_tradnl"/>
    </w:rPr>
  </w:style>
  <w:style w:type="character" w:customStyle="1" w:styleId="Ttulo4Car">
    <w:name w:val="Título 4 Car"/>
    <w:basedOn w:val="Fuentedeprrafopredeter"/>
    <w:link w:val="Ttulo4"/>
    <w:uiPriority w:val="9"/>
    <w:rsid w:val="00506FF2"/>
    <w:rPr>
      <w:rFonts w:asciiTheme="majorHAnsi" w:eastAsiaTheme="majorEastAsia" w:hAnsiTheme="majorHAnsi" w:cstheme="majorBidi"/>
      <w:i/>
      <w:iCs/>
      <w:color w:val="2E74B5" w:themeColor="accent1" w:themeShade="BF"/>
      <w:sz w:val="24"/>
      <w:lang w:val="es-ES_tradnl"/>
    </w:rPr>
  </w:style>
  <w:style w:type="character" w:customStyle="1" w:styleId="Ttulo1">
    <w:name w:val="Título1"/>
    <w:basedOn w:val="Fuentedeprrafopredeter"/>
    <w:rsid w:val="00506FF2"/>
  </w:style>
  <w:style w:type="table" w:customStyle="1" w:styleId="Tablaconcuadrcula1">
    <w:name w:val="Tabla con cuadrícula1"/>
    <w:basedOn w:val="Tablanormal"/>
    <w:next w:val="Tablaconcuadrcula"/>
    <w:uiPriority w:val="39"/>
    <w:rsid w:val="003366AA"/>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754C27"/>
    <w:rPr>
      <w:rFonts w:asciiTheme="majorHAnsi" w:eastAsiaTheme="majorEastAsia" w:hAnsiTheme="majorHAnsi" w:cstheme="majorBidi"/>
      <w:color w:val="2E74B5" w:themeColor="accent1" w:themeShade="BF"/>
      <w:sz w:val="26"/>
      <w:szCs w:val="26"/>
      <w:lang w:val="es-ES_tradnl"/>
    </w:rPr>
  </w:style>
  <w:style w:type="table" w:customStyle="1" w:styleId="Tablaconcuadrcula2">
    <w:name w:val="Tabla con cuadrícula2"/>
    <w:basedOn w:val="Tablanormal"/>
    <w:next w:val="Tablaconcuadrcula"/>
    <w:uiPriority w:val="39"/>
    <w:rsid w:val="00560445"/>
    <w:pPr>
      <w:spacing w:after="0" w:line="240" w:lineRule="auto"/>
    </w:pPr>
    <w:rPr>
      <w:rFonts w:ascii="Calibri" w:eastAsia="Calibri" w:hAnsi="Calibri" w:cs="Times New Roman"/>
      <w:lang w:val="es-E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1A073C"/>
  </w:style>
  <w:style w:type="character" w:customStyle="1" w:styleId="highlight">
    <w:name w:val="highlight"/>
    <w:basedOn w:val="Fuentedeprrafopredeter"/>
    <w:rsid w:val="004002C4"/>
  </w:style>
  <w:style w:type="character" w:customStyle="1" w:styleId="UnresolvedMention1">
    <w:name w:val="Unresolved Mention1"/>
    <w:basedOn w:val="Fuentedeprrafopredeter"/>
    <w:uiPriority w:val="99"/>
    <w:semiHidden/>
    <w:unhideWhenUsed/>
    <w:rsid w:val="00092518"/>
    <w:rPr>
      <w:color w:val="605E5C"/>
      <w:shd w:val="clear" w:color="auto" w:fill="E1DFDD"/>
    </w:rPr>
  </w:style>
  <w:style w:type="character" w:styleId="Refdecomentario">
    <w:name w:val="annotation reference"/>
    <w:basedOn w:val="Fuentedeprrafopredeter"/>
    <w:uiPriority w:val="99"/>
    <w:semiHidden/>
    <w:unhideWhenUsed/>
    <w:rsid w:val="007472EE"/>
    <w:rPr>
      <w:sz w:val="16"/>
      <w:szCs w:val="16"/>
    </w:rPr>
  </w:style>
  <w:style w:type="paragraph" w:styleId="Textocomentario">
    <w:name w:val="annotation text"/>
    <w:basedOn w:val="Normal"/>
    <w:link w:val="TextocomentarioCar"/>
    <w:uiPriority w:val="99"/>
    <w:semiHidden/>
    <w:unhideWhenUsed/>
    <w:rsid w:val="007472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472EE"/>
    <w:rPr>
      <w:sz w:val="20"/>
      <w:szCs w:val="20"/>
    </w:rPr>
  </w:style>
  <w:style w:type="paragraph" w:styleId="Asuntodelcomentario">
    <w:name w:val="annotation subject"/>
    <w:basedOn w:val="Textocomentario"/>
    <w:next w:val="Textocomentario"/>
    <w:link w:val="AsuntodelcomentarioCar"/>
    <w:uiPriority w:val="99"/>
    <w:semiHidden/>
    <w:unhideWhenUsed/>
    <w:rsid w:val="007472EE"/>
    <w:rPr>
      <w:b/>
      <w:bCs/>
    </w:rPr>
  </w:style>
  <w:style w:type="character" w:customStyle="1" w:styleId="AsuntodelcomentarioCar">
    <w:name w:val="Asunto del comentario Car"/>
    <w:basedOn w:val="TextocomentarioCar"/>
    <w:link w:val="Asuntodelcomentario"/>
    <w:uiPriority w:val="99"/>
    <w:semiHidden/>
    <w:rsid w:val="007472EE"/>
    <w:rPr>
      <w:b/>
      <w:bCs/>
      <w:sz w:val="20"/>
      <w:szCs w:val="20"/>
    </w:rPr>
  </w:style>
  <w:style w:type="paragraph" w:styleId="Textodeglobo">
    <w:name w:val="Balloon Text"/>
    <w:basedOn w:val="Normal"/>
    <w:link w:val="TextodegloboCar"/>
    <w:uiPriority w:val="99"/>
    <w:semiHidden/>
    <w:unhideWhenUsed/>
    <w:rsid w:val="007472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72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4892">
      <w:bodyDiv w:val="1"/>
      <w:marLeft w:val="0"/>
      <w:marRight w:val="0"/>
      <w:marTop w:val="0"/>
      <w:marBottom w:val="0"/>
      <w:divBdr>
        <w:top w:val="none" w:sz="0" w:space="0" w:color="auto"/>
        <w:left w:val="none" w:sz="0" w:space="0" w:color="auto"/>
        <w:bottom w:val="none" w:sz="0" w:space="0" w:color="auto"/>
        <w:right w:val="none" w:sz="0" w:space="0" w:color="auto"/>
      </w:divBdr>
    </w:div>
    <w:div w:id="115607514">
      <w:bodyDiv w:val="1"/>
      <w:marLeft w:val="0"/>
      <w:marRight w:val="0"/>
      <w:marTop w:val="0"/>
      <w:marBottom w:val="0"/>
      <w:divBdr>
        <w:top w:val="none" w:sz="0" w:space="0" w:color="auto"/>
        <w:left w:val="none" w:sz="0" w:space="0" w:color="auto"/>
        <w:bottom w:val="none" w:sz="0" w:space="0" w:color="auto"/>
        <w:right w:val="none" w:sz="0" w:space="0" w:color="auto"/>
      </w:divBdr>
    </w:div>
    <w:div w:id="161437299">
      <w:bodyDiv w:val="1"/>
      <w:marLeft w:val="0"/>
      <w:marRight w:val="0"/>
      <w:marTop w:val="0"/>
      <w:marBottom w:val="0"/>
      <w:divBdr>
        <w:top w:val="none" w:sz="0" w:space="0" w:color="auto"/>
        <w:left w:val="none" w:sz="0" w:space="0" w:color="auto"/>
        <w:bottom w:val="none" w:sz="0" w:space="0" w:color="auto"/>
        <w:right w:val="none" w:sz="0" w:space="0" w:color="auto"/>
      </w:divBdr>
    </w:div>
    <w:div w:id="257644519">
      <w:bodyDiv w:val="1"/>
      <w:marLeft w:val="0"/>
      <w:marRight w:val="0"/>
      <w:marTop w:val="0"/>
      <w:marBottom w:val="0"/>
      <w:divBdr>
        <w:top w:val="none" w:sz="0" w:space="0" w:color="auto"/>
        <w:left w:val="none" w:sz="0" w:space="0" w:color="auto"/>
        <w:bottom w:val="none" w:sz="0" w:space="0" w:color="auto"/>
        <w:right w:val="none" w:sz="0" w:space="0" w:color="auto"/>
      </w:divBdr>
    </w:div>
    <w:div w:id="346294788">
      <w:bodyDiv w:val="1"/>
      <w:marLeft w:val="0"/>
      <w:marRight w:val="0"/>
      <w:marTop w:val="0"/>
      <w:marBottom w:val="0"/>
      <w:divBdr>
        <w:top w:val="none" w:sz="0" w:space="0" w:color="auto"/>
        <w:left w:val="none" w:sz="0" w:space="0" w:color="auto"/>
        <w:bottom w:val="none" w:sz="0" w:space="0" w:color="auto"/>
        <w:right w:val="none" w:sz="0" w:space="0" w:color="auto"/>
      </w:divBdr>
    </w:div>
    <w:div w:id="399793536">
      <w:bodyDiv w:val="1"/>
      <w:marLeft w:val="0"/>
      <w:marRight w:val="0"/>
      <w:marTop w:val="0"/>
      <w:marBottom w:val="0"/>
      <w:divBdr>
        <w:top w:val="none" w:sz="0" w:space="0" w:color="auto"/>
        <w:left w:val="none" w:sz="0" w:space="0" w:color="auto"/>
        <w:bottom w:val="none" w:sz="0" w:space="0" w:color="auto"/>
        <w:right w:val="none" w:sz="0" w:space="0" w:color="auto"/>
      </w:divBdr>
    </w:div>
    <w:div w:id="434600717">
      <w:bodyDiv w:val="1"/>
      <w:marLeft w:val="0"/>
      <w:marRight w:val="0"/>
      <w:marTop w:val="0"/>
      <w:marBottom w:val="0"/>
      <w:divBdr>
        <w:top w:val="none" w:sz="0" w:space="0" w:color="auto"/>
        <w:left w:val="none" w:sz="0" w:space="0" w:color="auto"/>
        <w:bottom w:val="none" w:sz="0" w:space="0" w:color="auto"/>
        <w:right w:val="none" w:sz="0" w:space="0" w:color="auto"/>
      </w:divBdr>
    </w:div>
    <w:div w:id="440761723">
      <w:bodyDiv w:val="1"/>
      <w:marLeft w:val="0"/>
      <w:marRight w:val="0"/>
      <w:marTop w:val="0"/>
      <w:marBottom w:val="0"/>
      <w:divBdr>
        <w:top w:val="none" w:sz="0" w:space="0" w:color="auto"/>
        <w:left w:val="none" w:sz="0" w:space="0" w:color="auto"/>
        <w:bottom w:val="none" w:sz="0" w:space="0" w:color="auto"/>
        <w:right w:val="none" w:sz="0" w:space="0" w:color="auto"/>
      </w:divBdr>
    </w:div>
    <w:div w:id="479007407">
      <w:bodyDiv w:val="1"/>
      <w:marLeft w:val="0"/>
      <w:marRight w:val="0"/>
      <w:marTop w:val="0"/>
      <w:marBottom w:val="0"/>
      <w:divBdr>
        <w:top w:val="none" w:sz="0" w:space="0" w:color="auto"/>
        <w:left w:val="none" w:sz="0" w:space="0" w:color="auto"/>
        <w:bottom w:val="none" w:sz="0" w:space="0" w:color="auto"/>
        <w:right w:val="none" w:sz="0" w:space="0" w:color="auto"/>
      </w:divBdr>
    </w:div>
    <w:div w:id="497691238">
      <w:bodyDiv w:val="1"/>
      <w:marLeft w:val="0"/>
      <w:marRight w:val="0"/>
      <w:marTop w:val="0"/>
      <w:marBottom w:val="0"/>
      <w:divBdr>
        <w:top w:val="none" w:sz="0" w:space="0" w:color="auto"/>
        <w:left w:val="none" w:sz="0" w:space="0" w:color="auto"/>
        <w:bottom w:val="none" w:sz="0" w:space="0" w:color="auto"/>
        <w:right w:val="none" w:sz="0" w:space="0" w:color="auto"/>
      </w:divBdr>
    </w:div>
    <w:div w:id="689381062">
      <w:bodyDiv w:val="1"/>
      <w:marLeft w:val="0"/>
      <w:marRight w:val="0"/>
      <w:marTop w:val="0"/>
      <w:marBottom w:val="0"/>
      <w:divBdr>
        <w:top w:val="none" w:sz="0" w:space="0" w:color="auto"/>
        <w:left w:val="none" w:sz="0" w:space="0" w:color="auto"/>
        <w:bottom w:val="none" w:sz="0" w:space="0" w:color="auto"/>
        <w:right w:val="none" w:sz="0" w:space="0" w:color="auto"/>
      </w:divBdr>
    </w:div>
    <w:div w:id="797183548">
      <w:bodyDiv w:val="1"/>
      <w:marLeft w:val="0"/>
      <w:marRight w:val="0"/>
      <w:marTop w:val="0"/>
      <w:marBottom w:val="0"/>
      <w:divBdr>
        <w:top w:val="none" w:sz="0" w:space="0" w:color="auto"/>
        <w:left w:val="none" w:sz="0" w:space="0" w:color="auto"/>
        <w:bottom w:val="none" w:sz="0" w:space="0" w:color="auto"/>
        <w:right w:val="none" w:sz="0" w:space="0" w:color="auto"/>
      </w:divBdr>
    </w:div>
    <w:div w:id="848325548">
      <w:bodyDiv w:val="1"/>
      <w:marLeft w:val="0"/>
      <w:marRight w:val="0"/>
      <w:marTop w:val="0"/>
      <w:marBottom w:val="0"/>
      <w:divBdr>
        <w:top w:val="none" w:sz="0" w:space="0" w:color="auto"/>
        <w:left w:val="none" w:sz="0" w:space="0" w:color="auto"/>
        <w:bottom w:val="none" w:sz="0" w:space="0" w:color="auto"/>
        <w:right w:val="none" w:sz="0" w:space="0" w:color="auto"/>
      </w:divBdr>
    </w:div>
    <w:div w:id="910702733">
      <w:bodyDiv w:val="1"/>
      <w:marLeft w:val="0"/>
      <w:marRight w:val="0"/>
      <w:marTop w:val="0"/>
      <w:marBottom w:val="0"/>
      <w:divBdr>
        <w:top w:val="none" w:sz="0" w:space="0" w:color="auto"/>
        <w:left w:val="none" w:sz="0" w:space="0" w:color="auto"/>
        <w:bottom w:val="none" w:sz="0" w:space="0" w:color="auto"/>
        <w:right w:val="none" w:sz="0" w:space="0" w:color="auto"/>
      </w:divBdr>
    </w:div>
    <w:div w:id="1016662326">
      <w:bodyDiv w:val="1"/>
      <w:marLeft w:val="0"/>
      <w:marRight w:val="0"/>
      <w:marTop w:val="0"/>
      <w:marBottom w:val="0"/>
      <w:divBdr>
        <w:top w:val="none" w:sz="0" w:space="0" w:color="auto"/>
        <w:left w:val="none" w:sz="0" w:space="0" w:color="auto"/>
        <w:bottom w:val="none" w:sz="0" w:space="0" w:color="auto"/>
        <w:right w:val="none" w:sz="0" w:space="0" w:color="auto"/>
      </w:divBdr>
    </w:div>
    <w:div w:id="1060132368">
      <w:bodyDiv w:val="1"/>
      <w:marLeft w:val="0"/>
      <w:marRight w:val="0"/>
      <w:marTop w:val="0"/>
      <w:marBottom w:val="0"/>
      <w:divBdr>
        <w:top w:val="none" w:sz="0" w:space="0" w:color="auto"/>
        <w:left w:val="none" w:sz="0" w:space="0" w:color="auto"/>
        <w:bottom w:val="none" w:sz="0" w:space="0" w:color="auto"/>
        <w:right w:val="none" w:sz="0" w:space="0" w:color="auto"/>
      </w:divBdr>
    </w:div>
    <w:div w:id="1208689707">
      <w:bodyDiv w:val="1"/>
      <w:marLeft w:val="0"/>
      <w:marRight w:val="0"/>
      <w:marTop w:val="0"/>
      <w:marBottom w:val="0"/>
      <w:divBdr>
        <w:top w:val="none" w:sz="0" w:space="0" w:color="auto"/>
        <w:left w:val="none" w:sz="0" w:space="0" w:color="auto"/>
        <w:bottom w:val="none" w:sz="0" w:space="0" w:color="auto"/>
        <w:right w:val="none" w:sz="0" w:space="0" w:color="auto"/>
      </w:divBdr>
    </w:div>
    <w:div w:id="1217007919">
      <w:bodyDiv w:val="1"/>
      <w:marLeft w:val="0"/>
      <w:marRight w:val="0"/>
      <w:marTop w:val="0"/>
      <w:marBottom w:val="0"/>
      <w:divBdr>
        <w:top w:val="none" w:sz="0" w:space="0" w:color="auto"/>
        <w:left w:val="none" w:sz="0" w:space="0" w:color="auto"/>
        <w:bottom w:val="none" w:sz="0" w:space="0" w:color="auto"/>
        <w:right w:val="none" w:sz="0" w:space="0" w:color="auto"/>
      </w:divBdr>
    </w:div>
    <w:div w:id="1367944194">
      <w:bodyDiv w:val="1"/>
      <w:marLeft w:val="0"/>
      <w:marRight w:val="0"/>
      <w:marTop w:val="0"/>
      <w:marBottom w:val="0"/>
      <w:divBdr>
        <w:top w:val="none" w:sz="0" w:space="0" w:color="auto"/>
        <w:left w:val="none" w:sz="0" w:space="0" w:color="auto"/>
        <w:bottom w:val="none" w:sz="0" w:space="0" w:color="auto"/>
        <w:right w:val="none" w:sz="0" w:space="0" w:color="auto"/>
      </w:divBdr>
    </w:div>
    <w:div w:id="1435903041">
      <w:bodyDiv w:val="1"/>
      <w:marLeft w:val="0"/>
      <w:marRight w:val="0"/>
      <w:marTop w:val="0"/>
      <w:marBottom w:val="0"/>
      <w:divBdr>
        <w:top w:val="none" w:sz="0" w:space="0" w:color="auto"/>
        <w:left w:val="none" w:sz="0" w:space="0" w:color="auto"/>
        <w:bottom w:val="none" w:sz="0" w:space="0" w:color="auto"/>
        <w:right w:val="none" w:sz="0" w:space="0" w:color="auto"/>
      </w:divBdr>
    </w:div>
    <w:div w:id="1612855004">
      <w:bodyDiv w:val="1"/>
      <w:marLeft w:val="0"/>
      <w:marRight w:val="0"/>
      <w:marTop w:val="0"/>
      <w:marBottom w:val="0"/>
      <w:divBdr>
        <w:top w:val="none" w:sz="0" w:space="0" w:color="auto"/>
        <w:left w:val="none" w:sz="0" w:space="0" w:color="auto"/>
        <w:bottom w:val="none" w:sz="0" w:space="0" w:color="auto"/>
        <w:right w:val="none" w:sz="0" w:space="0" w:color="auto"/>
      </w:divBdr>
    </w:div>
    <w:div w:id="1615088196">
      <w:bodyDiv w:val="1"/>
      <w:marLeft w:val="0"/>
      <w:marRight w:val="0"/>
      <w:marTop w:val="0"/>
      <w:marBottom w:val="0"/>
      <w:divBdr>
        <w:top w:val="none" w:sz="0" w:space="0" w:color="auto"/>
        <w:left w:val="none" w:sz="0" w:space="0" w:color="auto"/>
        <w:bottom w:val="none" w:sz="0" w:space="0" w:color="auto"/>
        <w:right w:val="none" w:sz="0" w:space="0" w:color="auto"/>
      </w:divBdr>
    </w:div>
    <w:div w:id="1650592993">
      <w:bodyDiv w:val="1"/>
      <w:marLeft w:val="0"/>
      <w:marRight w:val="0"/>
      <w:marTop w:val="0"/>
      <w:marBottom w:val="0"/>
      <w:divBdr>
        <w:top w:val="none" w:sz="0" w:space="0" w:color="auto"/>
        <w:left w:val="none" w:sz="0" w:space="0" w:color="auto"/>
        <w:bottom w:val="none" w:sz="0" w:space="0" w:color="auto"/>
        <w:right w:val="none" w:sz="0" w:space="0" w:color="auto"/>
      </w:divBdr>
    </w:div>
    <w:div w:id="1672445550">
      <w:bodyDiv w:val="1"/>
      <w:marLeft w:val="0"/>
      <w:marRight w:val="0"/>
      <w:marTop w:val="0"/>
      <w:marBottom w:val="0"/>
      <w:divBdr>
        <w:top w:val="none" w:sz="0" w:space="0" w:color="auto"/>
        <w:left w:val="none" w:sz="0" w:space="0" w:color="auto"/>
        <w:bottom w:val="none" w:sz="0" w:space="0" w:color="auto"/>
        <w:right w:val="none" w:sz="0" w:space="0" w:color="auto"/>
      </w:divBdr>
    </w:div>
    <w:div w:id="1800100574">
      <w:bodyDiv w:val="1"/>
      <w:marLeft w:val="0"/>
      <w:marRight w:val="0"/>
      <w:marTop w:val="0"/>
      <w:marBottom w:val="0"/>
      <w:divBdr>
        <w:top w:val="none" w:sz="0" w:space="0" w:color="auto"/>
        <w:left w:val="none" w:sz="0" w:space="0" w:color="auto"/>
        <w:bottom w:val="none" w:sz="0" w:space="0" w:color="auto"/>
        <w:right w:val="none" w:sz="0" w:space="0" w:color="auto"/>
      </w:divBdr>
    </w:div>
    <w:div w:id="1868370203">
      <w:bodyDiv w:val="1"/>
      <w:marLeft w:val="0"/>
      <w:marRight w:val="0"/>
      <w:marTop w:val="0"/>
      <w:marBottom w:val="0"/>
      <w:divBdr>
        <w:top w:val="none" w:sz="0" w:space="0" w:color="auto"/>
        <w:left w:val="none" w:sz="0" w:space="0" w:color="auto"/>
        <w:bottom w:val="none" w:sz="0" w:space="0" w:color="auto"/>
        <w:right w:val="none" w:sz="0" w:space="0" w:color="auto"/>
      </w:divBdr>
    </w:div>
    <w:div w:id="1886601367">
      <w:bodyDiv w:val="1"/>
      <w:marLeft w:val="0"/>
      <w:marRight w:val="0"/>
      <w:marTop w:val="0"/>
      <w:marBottom w:val="0"/>
      <w:divBdr>
        <w:top w:val="none" w:sz="0" w:space="0" w:color="auto"/>
        <w:left w:val="none" w:sz="0" w:space="0" w:color="auto"/>
        <w:bottom w:val="none" w:sz="0" w:space="0" w:color="auto"/>
        <w:right w:val="none" w:sz="0" w:space="0" w:color="auto"/>
      </w:divBdr>
    </w:div>
    <w:div w:id="1886719434">
      <w:bodyDiv w:val="1"/>
      <w:marLeft w:val="0"/>
      <w:marRight w:val="0"/>
      <w:marTop w:val="0"/>
      <w:marBottom w:val="0"/>
      <w:divBdr>
        <w:top w:val="none" w:sz="0" w:space="0" w:color="auto"/>
        <w:left w:val="none" w:sz="0" w:space="0" w:color="auto"/>
        <w:bottom w:val="none" w:sz="0" w:space="0" w:color="auto"/>
        <w:right w:val="none" w:sz="0" w:space="0" w:color="auto"/>
      </w:divBdr>
    </w:div>
    <w:div w:id="1997297454">
      <w:bodyDiv w:val="1"/>
      <w:marLeft w:val="0"/>
      <w:marRight w:val="0"/>
      <w:marTop w:val="0"/>
      <w:marBottom w:val="0"/>
      <w:divBdr>
        <w:top w:val="none" w:sz="0" w:space="0" w:color="auto"/>
        <w:left w:val="none" w:sz="0" w:space="0" w:color="auto"/>
        <w:bottom w:val="none" w:sz="0" w:space="0" w:color="auto"/>
        <w:right w:val="none" w:sz="0" w:space="0" w:color="auto"/>
      </w:divBdr>
    </w:div>
    <w:div w:id="211211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revistas.um.es/agroecologia/article/view/117131" TargetMode="External"/><Relationship Id="rId18" Type="http://schemas.openxmlformats.org/officeDocument/2006/relationships/hyperlink" Target="http://repositorio.espe.edu.ec/xmlui/bitstream/handle/21000/14468/T-ESPESD-002829.pdf?sequence=5&amp;amp;isAllowed=y" TargetMode="External"/><Relationship Id="rId3" Type="http://schemas.openxmlformats.org/officeDocument/2006/relationships/styles" Target="styles.xml"/><Relationship Id="rId21" Type="http://schemas.openxmlformats.org/officeDocument/2006/relationships/hyperlink" Target="https://dx.doi.org/10.21704/rea.v20i1.1691" TargetMode="External"/><Relationship Id="rId7" Type="http://schemas.openxmlformats.org/officeDocument/2006/relationships/endnotes" Target="endnotes.xml"/><Relationship Id="rId12" Type="http://schemas.openxmlformats.org/officeDocument/2006/relationships/hyperlink" Target="http://dspace.utb.edu.ec/bitstream/handle/49000/10072/C-UTB-CEPOS-MPV-000003.pdf?sequence=1&amp;isAllowed=y" TargetMode="External"/><Relationship Id="rId17" Type="http://schemas.openxmlformats.org/officeDocument/2006/relationships/hyperlink" Target="https://docplayer.es/114032892-Universidad-nacional-agraria-la-molina.html" TargetMode="External"/><Relationship Id="rId2" Type="http://schemas.openxmlformats.org/officeDocument/2006/relationships/numbering" Target="numbering.xml"/><Relationship Id="rId16" Type="http://schemas.openxmlformats.org/officeDocument/2006/relationships/hyperlink" Target="http://revistas.usil.edu.pe/index.php/syh/article/view/183" TargetMode="External"/><Relationship Id="rId20" Type="http://schemas.openxmlformats.org/officeDocument/2006/relationships/hyperlink" Target="https://hdl.handle.net/20.500.12996/53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io.iica.int/bitstream/11324/6181/1/BVE17089191e.pdf" TargetMode="External"/><Relationship Id="rId5" Type="http://schemas.openxmlformats.org/officeDocument/2006/relationships/webSettings" Target="webSettings.xml"/><Relationship Id="rId15" Type="http://schemas.openxmlformats.org/officeDocument/2006/relationships/hyperlink" Target="https://dx.doi.org/10.19136/era.a5n15.1734" TargetMode="External"/><Relationship Id="rId23" Type="http://schemas.openxmlformats.org/officeDocument/2006/relationships/theme" Target="theme/theme1.xml"/><Relationship Id="rId10" Type="http://schemas.openxmlformats.org/officeDocument/2006/relationships/hyperlink" Target="https://revistas.um.es/agroecologia/article/view/14" TargetMode="External"/><Relationship Id="rId19" Type="http://schemas.openxmlformats.org/officeDocument/2006/relationships/hyperlink" Target="http://repositorio.lamolina.edu.pe/bitstream/handle/UNALM/4110/anzules-toala-vicente-paul.pdf?sequence=1&amp;isAllowed=y"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revistas.usil.edu.pe/index.php/syh/article/view/45"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TESIS%20V%20FINAL\EVAL%20SUSTENTABILIDAD%20CACAO%20NACIONAL.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TESIS%20V%20FINAL\EVAL%20SUSTENTABLIDAD%20CACAO%20CCN%2051.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894846273800128"/>
          <c:y val="0.19267477928895252"/>
          <c:w val="0.38363321332999628"/>
          <c:h val="0.72041315083548429"/>
        </c:manualLayout>
      </c:layout>
      <c:radarChart>
        <c:radarStyle val="marker"/>
        <c:varyColors val="0"/>
        <c:ser>
          <c:idx val="0"/>
          <c:order val="0"/>
          <c:spPr>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cat>
            <c:strRef>
              <c:f>'Indice de Sust CACAO NACIONAL'!$B$21:$D$21</c:f>
              <c:strCache>
                <c:ptCount val="3"/>
                <c:pt idx="0">
                  <c:v>1,2 Indicador Económico</c:v>
                </c:pt>
                <c:pt idx="1">
                  <c:v>1,5 Indicador Ecológico</c:v>
                </c:pt>
                <c:pt idx="2">
                  <c:v>3,0 Indicador Sociocultural</c:v>
                </c:pt>
              </c:strCache>
            </c:strRef>
          </c:cat>
          <c:val>
            <c:numRef>
              <c:f>'Indice de Sust CACAO NACIONAL'!$B$22:$D$22</c:f>
              <c:numCache>
                <c:formatCode>0.0</c:formatCode>
                <c:ptCount val="3"/>
                <c:pt idx="0">
                  <c:v>1.2376543209876543</c:v>
                </c:pt>
                <c:pt idx="1">
                  <c:v>1.4649999999999996</c:v>
                </c:pt>
                <c:pt idx="2">
                  <c:v>2.9652777777777777</c:v>
                </c:pt>
              </c:numCache>
            </c:numRef>
          </c:val>
          <c:extLst>
            <c:ext xmlns:c16="http://schemas.microsoft.com/office/drawing/2014/chart" uri="{C3380CC4-5D6E-409C-BE32-E72D297353CC}">
              <c16:uniqueId val="{00000000-0B96-4B51-8473-BD915AB9FA7F}"/>
            </c:ext>
          </c:extLst>
        </c:ser>
        <c:dLbls>
          <c:showLegendKey val="0"/>
          <c:showVal val="0"/>
          <c:showCatName val="0"/>
          <c:showSerName val="0"/>
          <c:showPercent val="0"/>
          <c:showBubbleSize val="0"/>
        </c:dLbls>
        <c:axId val="193092208"/>
        <c:axId val="193092600"/>
      </c:radarChart>
      <c:catAx>
        <c:axId val="1930922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s-SV"/>
          </a:p>
        </c:txPr>
        <c:crossAx val="193092600"/>
        <c:crosses val="autoZero"/>
        <c:auto val="1"/>
        <c:lblAlgn val="ctr"/>
        <c:lblOffset val="100"/>
        <c:noMultiLvlLbl val="0"/>
      </c:catAx>
      <c:valAx>
        <c:axId val="193092600"/>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crossAx val="193092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SV"/>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915359753584522"/>
          <c:y val="0.22727515136305174"/>
          <c:w val="0.34900165678856304"/>
          <c:h val="0.69053548666163933"/>
        </c:manualLayout>
      </c:layout>
      <c:radarChart>
        <c:radarStyle val="marker"/>
        <c:varyColors val="0"/>
        <c:ser>
          <c:idx val="0"/>
          <c:order val="0"/>
          <c:spPr>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cat>
            <c:strRef>
              <c:f>'Indice de Sust. CCN-51'!$B$21:$D$21</c:f>
              <c:strCache>
                <c:ptCount val="3"/>
                <c:pt idx="0">
                  <c:v>1,5 Indicador Económico</c:v>
                </c:pt>
                <c:pt idx="1">
                  <c:v>1,5 Indicador Ecológico</c:v>
                </c:pt>
                <c:pt idx="2">
                  <c:v>3,8 Indicador Sociocultural</c:v>
                </c:pt>
              </c:strCache>
            </c:strRef>
          </c:cat>
          <c:val>
            <c:numRef>
              <c:f>'Indice de Sust. CCN-51'!$B$22:$D$22</c:f>
              <c:numCache>
                <c:formatCode>0.0</c:formatCode>
                <c:ptCount val="3"/>
                <c:pt idx="0">
                  <c:v>1.5153664302600471</c:v>
                </c:pt>
                <c:pt idx="1">
                  <c:v>1.4982978723404252</c:v>
                </c:pt>
                <c:pt idx="2">
                  <c:v>3.7553191489361701</c:v>
                </c:pt>
              </c:numCache>
            </c:numRef>
          </c:val>
          <c:extLst>
            <c:ext xmlns:c16="http://schemas.microsoft.com/office/drawing/2014/chart" uri="{C3380CC4-5D6E-409C-BE32-E72D297353CC}">
              <c16:uniqueId val="{00000000-C786-4BB9-9162-8DCC5B1EECD8}"/>
            </c:ext>
          </c:extLst>
        </c:ser>
        <c:dLbls>
          <c:showLegendKey val="0"/>
          <c:showVal val="0"/>
          <c:showCatName val="0"/>
          <c:showSerName val="0"/>
          <c:showPercent val="0"/>
          <c:showBubbleSize val="0"/>
        </c:dLbls>
        <c:axId val="193092208"/>
        <c:axId val="193092600"/>
      </c:radarChart>
      <c:catAx>
        <c:axId val="1930922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s-SV"/>
          </a:p>
        </c:txPr>
        <c:crossAx val="193092600"/>
        <c:crosses val="autoZero"/>
        <c:auto val="1"/>
        <c:lblAlgn val="ctr"/>
        <c:lblOffset val="100"/>
        <c:noMultiLvlLbl val="0"/>
      </c:catAx>
      <c:valAx>
        <c:axId val="193092600"/>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crossAx val="193092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SV"/>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0.36932</cdr:x>
      <cdr:y>0.79936</cdr:y>
    </cdr:from>
    <cdr:to>
      <cdr:x>0.63261</cdr:x>
      <cdr:y>0.91256</cdr:y>
    </cdr:to>
    <cdr:sp macro="" textlink="">
      <cdr:nvSpPr>
        <cdr:cNvPr id="2" name="Cuadro de texto 1"/>
        <cdr:cNvSpPr txBox="1"/>
      </cdr:nvSpPr>
      <cdr:spPr>
        <a:xfrm xmlns:a="http://schemas.openxmlformats.org/drawingml/2006/main">
          <a:off x="1001632" y="1271008"/>
          <a:ext cx="714066" cy="18000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800">
              <a:latin typeface="Times New Roman" panose="02020603050405020304" pitchFamily="18" charset="0"/>
              <a:cs typeface="Times New Roman" panose="02020603050405020304" pitchFamily="18" charset="0"/>
            </a:rPr>
            <a:t>ISG=1,89</a:t>
          </a:r>
          <a:endParaRPr lang="en-US" sz="1050">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0.40843</cdr:x>
      <cdr:y>0.70902</cdr:y>
    </cdr:from>
    <cdr:to>
      <cdr:x>0.63308</cdr:x>
      <cdr:y>0.83337</cdr:y>
    </cdr:to>
    <cdr:sp macro="" textlink="">
      <cdr:nvSpPr>
        <cdr:cNvPr id="2" name="Cuadro de texto 1"/>
        <cdr:cNvSpPr txBox="1"/>
      </cdr:nvSpPr>
      <cdr:spPr>
        <a:xfrm xmlns:a="http://schemas.openxmlformats.org/drawingml/2006/main">
          <a:off x="1054259" y="1356085"/>
          <a:ext cx="579889" cy="2378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700">
              <a:latin typeface="Times New Roman" panose="02020603050405020304" pitchFamily="18" charset="0"/>
              <a:cs typeface="Times New Roman" panose="02020603050405020304" pitchFamily="18" charset="0"/>
            </a:rPr>
            <a:t>ISG=2,26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CC872-967E-4A29-9DE3-CDE19949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4895</Words>
  <Characters>26927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Pino</dc:creator>
  <cp:keywords/>
  <dc:description/>
  <cp:lastModifiedBy>Fernando Cobos Mora</cp:lastModifiedBy>
  <cp:revision>2</cp:revision>
  <dcterms:created xsi:type="dcterms:W3CDTF">2023-07-03T21:28:00Z</dcterms:created>
  <dcterms:modified xsi:type="dcterms:W3CDTF">2023-07-03T21:28:00Z</dcterms:modified>
</cp:coreProperties>
</file>